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A41F" w14:textId="77777777" w:rsidR="00843F15" w:rsidRDefault="00000000">
      <w:pPr>
        <w:pStyle w:val="textocentralizadomaiusculasnegrito"/>
        <w:jc w:val="center"/>
      </w:pPr>
      <w:r>
        <w:rPr>
          <w:noProof/>
        </w:rPr>
        <w:drawing>
          <wp:inline distT="0" distB="0" distL="0" distR="0" wp14:anchorId="40A97E03" wp14:editId="41540238">
            <wp:extent cx="1305004" cy="713881"/>
            <wp:effectExtent l="0" t="0" r="0" b="0"/>
            <wp:docPr id="1965711677" name="Imagem 1" descr="STF mantém condenação de ex-deputado por uso indevido de Brasão da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004" cy="7138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8F12CC" w14:textId="77777777" w:rsidR="00843F15" w:rsidRDefault="00000000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UNIVERSIDADE FEDERAL DE JUIZ DE FORA</w:t>
      </w:r>
    </w:p>
    <w:p w14:paraId="2F766098" w14:textId="3638B8AB" w:rsidR="00516E88" w:rsidRDefault="00516E88">
      <w:pPr>
        <w:pStyle w:val="textocentralizadomaiusculasnegrito"/>
        <w:jc w:val="center"/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ORIENTAÇÕES GERAIS PARA CONTRATAÇÃO DE PROFESSOR VISITANTE</w:t>
      </w:r>
    </w:p>
    <w:p w14:paraId="17D11EA3" w14:textId="77777777" w:rsidR="00843F15" w:rsidRDefault="00000000">
      <w:pPr>
        <w:pStyle w:val="Standard"/>
      </w:pPr>
      <w:r>
        <w:rPr>
          <w:rStyle w:val="Forte"/>
          <w:rFonts w:cs="Calibri"/>
          <w:b w:val="0"/>
          <w:color w:val="212121"/>
          <w:sz w:val="24"/>
          <w:szCs w:val="24"/>
          <w:shd w:val="clear" w:color="auto" w:fill="FFFFFF"/>
        </w:rPr>
        <w:t>Prezado(a) Candidato(a),</w:t>
      </w:r>
    </w:p>
    <w:p w14:paraId="4C9116E0" w14:textId="13BEE369" w:rsidR="00843F15" w:rsidRDefault="00000000">
      <w:pPr>
        <w:pStyle w:val="Standard"/>
      </w:pPr>
      <w:r>
        <w:rPr>
          <w:rStyle w:val="Forte"/>
          <w:rFonts w:cs="Calibri"/>
          <w:b w:val="0"/>
          <w:color w:val="212121"/>
          <w:sz w:val="24"/>
          <w:szCs w:val="24"/>
          <w:shd w:val="clear" w:color="auto" w:fill="FFFFFF"/>
        </w:rPr>
        <w:t xml:space="preserve">Para que seu processo de contratação como professor </w:t>
      </w:r>
      <w:r w:rsidR="00516E88">
        <w:rPr>
          <w:rStyle w:val="Forte"/>
          <w:rFonts w:cs="Calibri"/>
          <w:b w:val="0"/>
          <w:color w:val="212121"/>
          <w:sz w:val="24"/>
          <w:szCs w:val="24"/>
          <w:shd w:val="clear" w:color="auto" w:fill="FFFFFF"/>
        </w:rPr>
        <w:t>visitante</w:t>
      </w:r>
      <w:r>
        <w:rPr>
          <w:rStyle w:val="Forte"/>
          <w:rFonts w:cs="Calibri"/>
          <w:b w:val="0"/>
          <w:color w:val="212121"/>
          <w:sz w:val="24"/>
          <w:szCs w:val="24"/>
          <w:shd w:val="clear" w:color="auto" w:fill="FFFFFF"/>
        </w:rPr>
        <w:t xml:space="preserve"> da UFJF seja enviado à PROGEPE será necessário que o(a) senhor(a) realize o cadastro como usuário externo no SEI!, o exame admissional e a entrega dos documentos solicitados na convocação.  Abaixo listamos algumas orientações:</w:t>
      </w:r>
    </w:p>
    <w:p w14:paraId="75276A09" w14:textId="77777777" w:rsidR="00843F15" w:rsidRDefault="00843F15">
      <w:pPr>
        <w:pStyle w:val="Standard"/>
        <w:rPr>
          <w:rFonts w:cs="Calibri"/>
          <w:color w:val="212121"/>
          <w:sz w:val="24"/>
          <w:szCs w:val="24"/>
          <w:u w:val="single"/>
          <w:shd w:val="clear" w:color="auto" w:fill="FFFFFF"/>
        </w:rPr>
      </w:pPr>
    </w:p>
    <w:p w14:paraId="041BD33C" w14:textId="77777777" w:rsidR="00843F15" w:rsidRDefault="00000000">
      <w:pPr>
        <w:pStyle w:val="PargrafodaLista"/>
        <w:numPr>
          <w:ilvl w:val="0"/>
          <w:numId w:val="10"/>
        </w:numPr>
      </w:pPr>
      <w:r>
        <w:rPr>
          <w:rStyle w:val="Forte"/>
          <w:rFonts w:cs="Calibri"/>
          <w:color w:val="212121"/>
          <w:sz w:val="24"/>
          <w:szCs w:val="24"/>
          <w:u w:val="single"/>
          <w:shd w:val="clear" w:color="auto" w:fill="FFFFFF"/>
        </w:rPr>
        <w:t>CADASTRO DE USUÁRIOS EXTERNOS NO SEI!</w:t>
      </w:r>
    </w:p>
    <w:p w14:paraId="3A8350EE" w14:textId="77777777" w:rsidR="00843F15" w:rsidRDefault="00843F15">
      <w:pPr>
        <w:pStyle w:val="Standard"/>
        <w:rPr>
          <w:rFonts w:cs="Calibri"/>
          <w:color w:val="212121"/>
          <w:sz w:val="24"/>
          <w:szCs w:val="24"/>
          <w:u w:val="single"/>
          <w:shd w:val="clear" w:color="auto" w:fill="FFFFFF"/>
        </w:rPr>
      </w:pPr>
    </w:p>
    <w:p w14:paraId="5AC493C6" w14:textId="77777777" w:rsidR="00843F15" w:rsidRDefault="00000000">
      <w:pPr>
        <w:pStyle w:val="Standard"/>
      </w:pPr>
      <w:r>
        <w:rPr>
          <w:rStyle w:val="Forte"/>
          <w:rFonts w:cs="Calibri"/>
          <w:b w:val="0"/>
          <w:color w:val="212121"/>
          <w:sz w:val="24"/>
          <w:szCs w:val="24"/>
          <w:shd w:val="clear" w:color="auto" w:fill="FFFFFF"/>
        </w:rPr>
        <w:t>O Sistema Eletrônico de Informações (SEI!) é um sistema de gestão que promove a eficiência administrativa através da criação e tramitação de processos totalmente em meio eletrônico, pois permite a produção, edição e assinatura digital de documentos, sem a necessidade de elaboração de documentos em papel (incentivando a redução do seu uso).</w:t>
      </w:r>
    </w:p>
    <w:p w14:paraId="4266008D" w14:textId="77777777" w:rsidR="00843F15" w:rsidRDefault="00000000">
      <w:pPr>
        <w:pStyle w:val="Standard"/>
        <w:shd w:val="clear" w:color="auto" w:fill="FFFFFF"/>
        <w:spacing w:after="150" w:line="240" w:lineRule="auto"/>
        <w:jc w:val="both"/>
      </w:pPr>
      <w:r>
        <w:rPr>
          <w:rFonts w:eastAsia="Times New Roman" w:cs="Calibri"/>
          <w:color w:val="212121"/>
          <w:sz w:val="24"/>
          <w:szCs w:val="24"/>
          <w:lang w:eastAsia="pt-BR"/>
        </w:rPr>
        <w:t xml:space="preserve">Para se cadastrar basta acessar </w:t>
      </w:r>
      <w:hyperlink r:id="rId8" w:history="1">
        <w:r>
          <w:rPr>
            <w:rStyle w:val="Internetlink"/>
            <w:rFonts w:cs="Calibri"/>
            <w:sz w:val="24"/>
            <w:szCs w:val="24"/>
          </w:rPr>
          <w:t>https://www2.ufjf.br/sei/usuario-externo/</w:t>
        </w:r>
      </w:hyperlink>
      <w:r>
        <w:rPr>
          <w:rFonts w:eastAsia="Times New Roman" w:cs="Calibri"/>
          <w:color w:val="212121"/>
          <w:sz w:val="24"/>
          <w:szCs w:val="24"/>
          <w:lang w:eastAsia="pt-BR"/>
        </w:rPr>
        <w:t xml:space="preserve"> e clicar no botão “Me cadastrar como usuário externo” e preencher o formulário.</w:t>
      </w:r>
    </w:p>
    <w:p w14:paraId="5E2FF118" w14:textId="77777777" w:rsidR="00843F15" w:rsidRDefault="00000000">
      <w:pPr>
        <w:pStyle w:val="Standard"/>
        <w:shd w:val="clear" w:color="auto" w:fill="FFFFFF"/>
        <w:spacing w:after="150" w:line="240" w:lineRule="auto"/>
        <w:jc w:val="both"/>
      </w:pPr>
      <w:r>
        <w:rPr>
          <w:rFonts w:cs="Calibri"/>
          <w:color w:val="212121"/>
          <w:sz w:val="24"/>
          <w:szCs w:val="24"/>
          <w:shd w:val="clear" w:color="auto" w:fill="FFFFFF"/>
        </w:rPr>
        <w:t xml:space="preserve">Após realizar o cadastro no SEI, para a liberação, o usuário poderá ir presencialmente na Central de Atendimento da UFJF, campus sede.  </w:t>
      </w:r>
      <w:r>
        <w:rPr>
          <w:rFonts w:cs="Calibri"/>
          <w:sz w:val="24"/>
          <w:szCs w:val="24"/>
        </w:rPr>
        <w:t xml:space="preserve"> Caso opte, o usuário terá outro meio para fazer a liberação,</w:t>
      </w:r>
      <w:r>
        <w:rPr>
          <w:rFonts w:cs="Calibri"/>
          <w:color w:val="212121"/>
          <w:sz w:val="24"/>
          <w:szCs w:val="24"/>
          <w:shd w:val="clear" w:color="auto" w:fill="FFFFFF"/>
        </w:rPr>
        <w:t xml:space="preserve"> preenchendo o </w:t>
      </w:r>
      <w:hyperlink r:id="rId9" w:history="1">
        <w:r>
          <w:rPr>
            <w:rStyle w:val="Internetlink"/>
            <w:rFonts w:cs="Calibri"/>
            <w:sz w:val="24"/>
            <w:szCs w:val="24"/>
            <w:shd w:val="clear" w:color="auto" w:fill="FFFFFF"/>
          </w:rPr>
          <w:t>Formulário de Solicitação de Liberação de Usuário Externo no SEI! </w:t>
        </w:r>
      </w:hyperlink>
      <w:r>
        <w:rPr>
          <w:rFonts w:cs="Calibri"/>
          <w:sz w:val="24"/>
          <w:szCs w:val="24"/>
        </w:rPr>
        <w:t xml:space="preserve">, que deverá </w:t>
      </w:r>
      <w:r>
        <w:rPr>
          <w:rFonts w:cs="Calibri"/>
          <w:color w:val="212121"/>
          <w:sz w:val="24"/>
          <w:szCs w:val="24"/>
          <w:shd w:val="clear" w:color="auto" w:fill="FFFFFF"/>
        </w:rPr>
        <w:t>ser impresso, assinado, escaneado e enviado por e-mail junto com o documento de identidade para o endereço </w:t>
      </w:r>
      <w:hyperlink r:id="rId10" w:history="1">
        <w:r>
          <w:rPr>
            <w:rStyle w:val="Internetlink"/>
            <w:rFonts w:cs="Calibri"/>
            <w:sz w:val="24"/>
            <w:szCs w:val="24"/>
            <w:shd w:val="clear" w:color="auto" w:fill="FFFFFF"/>
          </w:rPr>
          <w:t>faleconosco@ufjf.edu.br.</w:t>
        </w:r>
      </w:hyperlink>
    </w:p>
    <w:p w14:paraId="704117AF" w14:textId="77777777" w:rsidR="00843F15" w:rsidRDefault="00000000">
      <w:pPr>
        <w:pStyle w:val="PargrafodaLista"/>
        <w:numPr>
          <w:ilvl w:val="0"/>
          <w:numId w:val="11"/>
        </w:numPr>
        <w:spacing w:after="0" w:line="240" w:lineRule="auto"/>
      </w:pPr>
      <w:r>
        <w:rPr>
          <w:rFonts w:eastAsia="Times New Roman" w:cs="Calibri"/>
          <w:color w:val="212121"/>
          <w:sz w:val="24"/>
          <w:szCs w:val="24"/>
          <w:lang w:eastAsia="pt-BR"/>
        </w:rPr>
        <w:t xml:space="preserve">Central de Atendimento </w:t>
      </w:r>
      <w:r>
        <w:rPr>
          <w:rFonts w:eastAsia="Times New Roman" w:cs="Calibri"/>
          <w:sz w:val="24"/>
          <w:szCs w:val="24"/>
          <w:lang w:eastAsia="pt-BR"/>
        </w:rPr>
        <w:t xml:space="preserve">da UFJF - </w:t>
      </w:r>
      <w:r>
        <w:rPr>
          <w:rFonts w:eastAsia="Times New Roman" w:cs="Calibri"/>
          <w:i/>
          <w:sz w:val="24"/>
          <w:szCs w:val="24"/>
          <w:lang w:eastAsia="pt-BR"/>
        </w:rPr>
        <w:t>Campus</w:t>
      </w:r>
      <w:r>
        <w:rPr>
          <w:rFonts w:eastAsia="Times New Roman" w:cs="Calibri"/>
          <w:sz w:val="24"/>
          <w:szCs w:val="24"/>
          <w:lang w:eastAsia="pt-BR"/>
        </w:rPr>
        <w:t xml:space="preserve"> Juiz de Fora Prédio da Reitoria</w:t>
      </w:r>
    </w:p>
    <w:p w14:paraId="0C3678FB" w14:textId="77777777" w:rsidR="00843F15" w:rsidRDefault="00000000">
      <w:pPr>
        <w:pStyle w:val="PargrafodaLista"/>
        <w:spacing w:after="0" w:line="240" w:lineRule="auto"/>
      </w:pPr>
      <w:r>
        <w:rPr>
          <w:rFonts w:eastAsia="Times New Roman" w:cs="Calibri"/>
          <w:sz w:val="24"/>
          <w:szCs w:val="24"/>
          <w:lang w:eastAsia="pt-BR"/>
        </w:rPr>
        <w:t>Rua José Lourenço Kelmer, s/n – São Pedro</w:t>
      </w:r>
    </w:p>
    <w:p w14:paraId="20CBF7F2" w14:textId="77777777" w:rsidR="00843F15" w:rsidRDefault="00000000">
      <w:pPr>
        <w:pStyle w:val="PargrafodaLista"/>
        <w:spacing w:after="0" w:line="240" w:lineRule="auto"/>
      </w:pPr>
      <w:r>
        <w:rPr>
          <w:rFonts w:eastAsia="Times New Roman" w:cs="Calibri"/>
          <w:sz w:val="24"/>
          <w:szCs w:val="24"/>
          <w:lang w:eastAsia="pt-BR"/>
        </w:rPr>
        <w:t>Juiz de Fora – 36036-900</w:t>
      </w:r>
    </w:p>
    <w:p w14:paraId="4BF3D2AF" w14:textId="77777777" w:rsidR="00843F15" w:rsidRDefault="00000000">
      <w:pPr>
        <w:pStyle w:val="PargrafodaLista"/>
        <w:spacing w:after="0" w:line="240" w:lineRule="auto"/>
      </w:pPr>
      <w:r>
        <w:rPr>
          <w:rFonts w:eastAsia="Times New Roman" w:cs="Calibri"/>
          <w:color w:val="212121"/>
          <w:sz w:val="24"/>
          <w:szCs w:val="24"/>
          <w:lang w:eastAsia="pt-BR"/>
        </w:rPr>
        <w:t xml:space="preserve">Contatos: (32) 2102-3911 / </w:t>
      </w:r>
      <w:hyperlink r:id="rId11" w:history="1">
        <w:r>
          <w:rPr>
            <w:rStyle w:val="Internetlink"/>
            <w:rFonts w:eastAsia="Times New Roman" w:cs="Calibri"/>
            <w:sz w:val="24"/>
            <w:szCs w:val="24"/>
            <w:lang w:eastAsia="pt-BR"/>
          </w:rPr>
          <w:t>faleconosco@ufjf.edu.br</w:t>
        </w:r>
      </w:hyperlink>
    </w:p>
    <w:p w14:paraId="63E66042" w14:textId="77777777" w:rsidR="00843F15" w:rsidRDefault="00000000">
      <w:pPr>
        <w:pStyle w:val="PargrafodaLista"/>
        <w:spacing w:after="0" w:line="240" w:lineRule="auto"/>
      </w:pPr>
      <w:r>
        <w:rPr>
          <w:rFonts w:eastAsia="Times New Roman" w:cs="Calibri"/>
          <w:color w:val="212121"/>
          <w:sz w:val="24"/>
          <w:szCs w:val="24"/>
          <w:lang w:eastAsia="pt-BR"/>
        </w:rPr>
        <w:t>O funcionamento é de segunda a sexta-feira, das 8h às 20h, e aos sábados, das 9h às 12h, salvo feriados e recessos previstos em calendário acadêmico.</w:t>
      </w:r>
    </w:p>
    <w:p w14:paraId="1807B845" w14:textId="77777777" w:rsidR="00843F15" w:rsidRDefault="00843F15">
      <w:pPr>
        <w:pStyle w:val="PargrafodaLista"/>
        <w:spacing w:after="0" w:line="240" w:lineRule="auto"/>
        <w:rPr>
          <w:rFonts w:eastAsia="Times New Roman" w:cs="Calibri"/>
          <w:sz w:val="24"/>
          <w:szCs w:val="24"/>
          <w:lang w:eastAsia="pt-BR"/>
        </w:rPr>
      </w:pPr>
    </w:p>
    <w:p w14:paraId="7B34DEF1" w14:textId="77777777" w:rsidR="00843F15" w:rsidRDefault="00843F15">
      <w:pPr>
        <w:pStyle w:val="Standard"/>
        <w:shd w:val="clear" w:color="auto" w:fill="FFFFFF"/>
        <w:spacing w:after="150" w:line="240" w:lineRule="auto"/>
        <w:jc w:val="both"/>
        <w:rPr>
          <w:rFonts w:cs="Calibri"/>
          <w:sz w:val="24"/>
          <w:szCs w:val="24"/>
        </w:rPr>
      </w:pPr>
    </w:p>
    <w:p w14:paraId="3659C660" w14:textId="77777777" w:rsidR="00843F15" w:rsidRDefault="00000000">
      <w:pPr>
        <w:pStyle w:val="PargrafodaLista"/>
        <w:numPr>
          <w:ilvl w:val="0"/>
          <w:numId w:val="5"/>
        </w:numPr>
        <w:shd w:val="clear" w:color="auto" w:fill="FFFFFF"/>
        <w:spacing w:after="150" w:line="240" w:lineRule="auto"/>
        <w:jc w:val="both"/>
        <w:textAlignment w:val="baseline"/>
      </w:pPr>
      <w:r>
        <w:rPr>
          <w:rStyle w:val="Forte"/>
          <w:rFonts w:cs="Calibri"/>
          <w:color w:val="212121"/>
          <w:sz w:val="24"/>
          <w:szCs w:val="24"/>
          <w:u w:val="single"/>
          <w:shd w:val="clear" w:color="auto" w:fill="FFFFFF"/>
        </w:rPr>
        <w:t>AGENDAMENTO DE EXAME ADMISSIONAL</w:t>
      </w:r>
    </w:p>
    <w:p w14:paraId="2D1C3069" w14:textId="77777777" w:rsidR="00843F15" w:rsidRDefault="00843F15">
      <w:pPr>
        <w:pStyle w:val="Standard"/>
        <w:shd w:val="clear" w:color="auto" w:fill="FFFFFF"/>
        <w:spacing w:after="150" w:line="240" w:lineRule="auto"/>
        <w:jc w:val="both"/>
        <w:rPr>
          <w:rFonts w:cs="Calibri"/>
          <w:sz w:val="24"/>
          <w:szCs w:val="24"/>
        </w:rPr>
      </w:pPr>
    </w:p>
    <w:p w14:paraId="2D79F653" w14:textId="77777777" w:rsidR="00843F15" w:rsidRDefault="00000000">
      <w:pPr>
        <w:pStyle w:val="Standarduser"/>
        <w:jc w:val="both"/>
        <w:rPr>
          <w:rFonts w:hint="eastAsia"/>
        </w:rPr>
      </w:pPr>
      <w:r>
        <w:rPr>
          <w:rFonts w:ascii="Calibri" w:hAnsi="Calibri" w:cs="Calibri"/>
        </w:rPr>
        <w:lastRenderedPageBreak/>
        <w:t>O agendamento do dia, horário e local para a realização do exame admissional deve ser feito através dos seguintes telefones:</w:t>
      </w:r>
    </w:p>
    <w:p w14:paraId="3AEBA140" w14:textId="77777777" w:rsidR="00843F15" w:rsidRDefault="00000000">
      <w:pPr>
        <w:pStyle w:val="Standarduser"/>
        <w:numPr>
          <w:ilvl w:val="0"/>
          <w:numId w:val="12"/>
        </w:numPr>
        <w:jc w:val="both"/>
        <w:rPr>
          <w:rFonts w:hint="eastAsia"/>
        </w:rPr>
      </w:pPr>
      <w:r>
        <w:rPr>
          <w:rFonts w:ascii="Calibri" w:hAnsi="Calibri" w:cs="Calibri"/>
        </w:rPr>
        <w:t>Coordenação de Saúde, Segurança e Bem-Estar em Juiz de Fora (32) 2102-3885;</w:t>
      </w:r>
    </w:p>
    <w:p w14:paraId="7C95D895" w14:textId="77777777" w:rsidR="00843F15" w:rsidRDefault="00000000">
      <w:pPr>
        <w:pStyle w:val="Standarduser"/>
        <w:ind w:left="770"/>
        <w:jc w:val="both"/>
        <w:rPr>
          <w:rFonts w:hint="eastAsia"/>
        </w:rPr>
      </w:pPr>
      <w:r>
        <w:rPr>
          <w:rFonts w:ascii="Calibri" w:hAnsi="Calibri" w:cs="Calibri"/>
        </w:rPr>
        <w:t>ou</w:t>
      </w:r>
    </w:p>
    <w:p w14:paraId="1BA2BF25" w14:textId="77777777" w:rsidR="00843F15" w:rsidRDefault="00000000">
      <w:pPr>
        <w:pStyle w:val="Standarduser"/>
        <w:numPr>
          <w:ilvl w:val="0"/>
          <w:numId w:val="6"/>
        </w:numPr>
        <w:jc w:val="both"/>
        <w:rPr>
          <w:rFonts w:hint="eastAsia"/>
        </w:rPr>
      </w:pPr>
      <w:r>
        <w:rPr>
          <w:rFonts w:ascii="Calibri" w:hAnsi="Calibri" w:cs="Calibri"/>
        </w:rPr>
        <w:t xml:space="preserve">Coordenação de Gestão de Pessoas do </w:t>
      </w:r>
      <w:r>
        <w:rPr>
          <w:rFonts w:ascii="Calibri" w:hAnsi="Calibri" w:cs="Calibri"/>
          <w:i/>
          <w:iCs/>
        </w:rPr>
        <w:t>campus</w:t>
      </w:r>
      <w:r>
        <w:rPr>
          <w:rFonts w:ascii="Calibri" w:hAnsi="Calibri" w:cs="Calibri"/>
        </w:rPr>
        <w:t xml:space="preserve"> de Governador Valadares (33) 3301-1000 / ramal 6520.</w:t>
      </w:r>
    </w:p>
    <w:p w14:paraId="4D8BC163" w14:textId="77777777" w:rsidR="00843F15" w:rsidRDefault="00843F15">
      <w:pPr>
        <w:pStyle w:val="Standarduser"/>
        <w:jc w:val="both"/>
        <w:rPr>
          <w:rFonts w:ascii="Calibri" w:hAnsi="Calibri" w:cs="Calibri"/>
          <w:b/>
        </w:rPr>
      </w:pPr>
    </w:p>
    <w:p w14:paraId="0586CFBB" w14:textId="77777777" w:rsidR="00843F15" w:rsidRDefault="00000000">
      <w:pPr>
        <w:pStyle w:val="Standarduser"/>
        <w:jc w:val="both"/>
        <w:rPr>
          <w:rFonts w:hint="eastAsia"/>
        </w:rPr>
      </w:pPr>
      <w:r>
        <w:rPr>
          <w:rFonts w:ascii="Calibri" w:hAnsi="Calibri" w:cs="Calibri"/>
          <w:b/>
        </w:rPr>
        <w:t>No dia do exame médico admissional, lembrar de levar documento oficial de identificação com foto, bem como os exames e informações médico-laboratoriais previamente solicitados.</w:t>
      </w:r>
    </w:p>
    <w:p w14:paraId="1FDBE777" w14:textId="77777777" w:rsidR="00843F15" w:rsidRDefault="00843F15">
      <w:pPr>
        <w:pStyle w:val="Standarduser"/>
        <w:jc w:val="both"/>
        <w:rPr>
          <w:rFonts w:ascii="Calibri" w:hAnsi="Calibri" w:cs="Calibri"/>
        </w:rPr>
      </w:pPr>
    </w:p>
    <w:p w14:paraId="524B925A" w14:textId="77777777" w:rsidR="00843F15" w:rsidRDefault="00000000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 exames laboratoriais exigidos são (Portaria SRT/MGI nº 4.515/2024):</w:t>
      </w:r>
    </w:p>
    <w:p w14:paraId="383A6388" w14:textId="77777777" w:rsidR="00843F15" w:rsidRDefault="00000000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hemograma completo com plaquetas;</w:t>
      </w:r>
    </w:p>
    <w:p w14:paraId="33093445" w14:textId="77777777" w:rsidR="00843F15" w:rsidRDefault="00000000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tipagem sanguínea ABO e fator RH;</w:t>
      </w:r>
    </w:p>
    <w:p w14:paraId="03270912" w14:textId="77777777" w:rsidR="00843F15" w:rsidRDefault="00000000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glicemia de jejum;</w:t>
      </w:r>
    </w:p>
    <w:p w14:paraId="0B93AE64" w14:textId="77777777" w:rsidR="00843F15" w:rsidRDefault="00000000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 creatinina;</w:t>
      </w:r>
    </w:p>
    <w:p w14:paraId="3B95E44F" w14:textId="77777777" w:rsidR="00843F15" w:rsidRDefault="00000000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 Lipidograma (colesterol total, frações e triglicérides);</w:t>
      </w:r>
    </w:p>
    <w:p w14:paraId="00647B18" w14:textId="77777777" w:rsidR="00843F15" w:rsidRDefault="00000000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f) AST (Transaminase Glutâmica Oxalacética - TGO);</w:t>
      </w:r>
    </w:p>
    <w:p w14:paraId="29D2E817" w14:textId="77777777" w:rsidR="00843F15" w:rsidRDefault="00000000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g) ALT (Transaminase Glutâmica Pirúvica - TGP); e</w:t>
      </w:r>
    </w:p>
    <w:p w14:paraId="1B1E7FD1" w14:textId="77777777" w:rsidR="00843F15" w:rsidRDefault="00000000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h) EAS.</w:t>
      </w:r>
    </w:p>
    <w:p w14:paraId="7C1A4565" w14:textId="77777777" w:rsidR="00843F15" w:rsidRDefault="00843F15">
      <w:pPr>
        <w:pStyle w:val="Standarduser"/>
        <w:jc w:val="both"/>
        <w:rPr>
          <w:rFonts w:ascii="Calibri" w:hAnsi="Calibri" w:cs="Calibri"/>
        </w:rPr>
      </w:pPr>
    </w:p>
    <w:p w14:paraId="16E5370B" w14:textId="77777777" w:rsidR="00843F15" w:rsidRDefault="00000000">
      <w:pPr>
        <w:pStyle w:val="Standarduser"/>
        <w:numPr>
          <w:ilvl w:val="0"/>
          <w:numId w:val="13"/>
        </w:numPr>
        <w:jc w:val="both"/>
        <w:rPr>
          <w:rFonts w:hint="eastAsia"/>
        </w:rPr>
      </w:pPr>
      <w:r>
        <w:rPr>
          <w:rFonts w:ascii="Calibri" w:hAnsi="Calibri" w:cs="Calibri"/>
        </w:rPr>
        <w:t xml:space="preserve">Para o cargo de </w:t>
      </w:r>
      <w:r>
        <w:rPr>
          <w:rFonts w:ascii="Calibri" w:hAnsi="Calibri" w:cs="Calibri"/>
          <w:b/>
          <w:bCs/>
        </w:rPr>
        <w:t>Professor de Educação Física</w:t>
      </w:r>
      <w:r>
        <w:rPr>
          <w:rFonts w:ascii="Calibri" w:hAnsi="Calibri" w:cs="Calibri"/>
        </w:rPr>
        <w:t xml:space="preserve">, além dos exames acima, é necessário apresentar um </w:t>
      </w:r>
      <w:r>
        <w:rPr>
          <w:rFonts w:ascii="Calibri" w:hAnsi="Calibri" w:cs="Calibri"/>
          <w:b/>
          <w:bCs/>
        </w:rPr>
        <w:t xml:space="preserve">Parecer Cardiológico quanto a Aptidão para realização de Prática Desportiva. </w:t>
      </w:r>
    </w:p>
    <w:p w14:paraId="727D6481" w14:textId="77777777" w:rsidR="00843F15" w:rsidRDefault="00843F15">
      <w:pPr>
        <w:pStyle w:val="Standarduser"/>
        <w:jc w:val="both"/>
        <w:rPr>
          <w:rFonts w:ascii="Calibri" w:hAnsi="Calibri" w:cs="Calibri"/>
        </w:rPr>
      </w:pPr>
    </w:p>
    <w:p w14:paraId="4F859BF4" w14:textId="77777777" w:rsidR="00843F15" w:rsidRDefault="00843F15">
      <w:pPr>
        <w:pStyle w:val="Standarduser"/>
        <w:jc w:val="both"/>
        <w:rPr>
          <w:rFonts w:ascii="Calibri" w:hAnsi="Calibri" w:cs="Calibri"/>
        </w:rPr>
      </w:pPr>
    </w:p>
    <w:p w14:paraId="53BCB97B" w14:textId="77777777" w:rsidR="00843F15" w:rsidRDefault="00000000">
      <w:pPr>
        <w:pStyle w:val="PargrafodaLista"/>
        <w:numPr>
          <w:ilvl w:val="0"/>
          <w:numId w:val="5"/>
        </w:numPr>
        <w:shd w:val="clear" w:color="auto" w:fill="FFFFFF"/>
        <w:spacing w:after="150" w:line="240" w:lineRule="auto"/>
        <w:jc w:val="both"/>
        <w:textAlignment w:val="baseline"/>
      </w:pPr>
      <w:r>
        <w:rPr>
          <w:rStyle w:val="Forte"/>
          <w:rFonts w:cs="Calibri"/>
          <w:color w:val="212121"/>
          <w:sz w:val="24"/>
          <w:szCs w:val="24"/>
          <w:u w:val="single"/>
          <w:shd w:val="clear" w:color="auto" w:fill="FFFFFF"/>
        </w:rPr>
        <w:t>ENTREGA DE DOCUMENTOS</w:t>
      </w:r>
    </w:p>
    <w:p w14:paraId="33B6FD73" w14:textId="77777777" w:rsidR="00843F15" w:rsidRDefault="00000000" w:rsidP="00516E88">
      <w:pPr>
        <w:pStyle w:val="Standard"/>
        <w:spacing w:before="280"/>
        <w:jc w:val="both"/>
      </w:pPr>
      <w:r>
        <w:rPr>
          <w:rStyle w:val="Forte"/>
          <w:rFonts w:cs="Calibri"/>
          <w:b w:val="0"/>
          <w:color w:val="212121"/>
          <w:sz w:val="24"/>
          <w:szCs w:val="24"/>
          <w:shd w:val="clear" w:color="auto" w:fill="FFFFFF"/>
        </w:rPr>
        <w:t xml:space="preserve">A entrega dos documentos solicitados na sua Convocação deverá ser realizada </w:t>
      </w:r>
      <w:r>
        <w:rPr>
          <w:rFonts w:cs="Calibri"/>
          <w:sz w:val="24"/>
          <w:szCs w:val="24"/>
        </w:rPr>
        <w:t>no seguinte local:</w:t>
      </w:r>
    </w:p>
    <w:p w14:paraId="0E25F301" w14:textId="2487187D" w:rsidR="00843F15" w:rsidRPr="00987FEC" w:rsidRDefault="00000000" w:rsidP="00987FEC">
      <w:pPr>
        <w:pStyle w:val="PargrafodaLista"/>
        <w:numPr>
          <w:ilvl w:val="0"/>
          <w:numId w:val="14"/>
        </w:numPr>
        <w:spacing w:before="100" w:beforeAutospacing="1" w:after="120" w:line="240" w:lineRule="auto"/>
        <w:ind w:hanging="357"/>
        <w:jc w:val="both"/>
        <w:rPr>
          <w:color w:val="EE0000"/>
        </w:rPr>
      </w:pPr>
      <w:r w:rsidRPr="00987FEC">
        <w:rPr>
          <w:rFonts w:cs="Calibri"/>
          <w:color w:val="EE0000"/>
          <w:sz w:val="24"/>
          <w:szCs w:val="24"/>
        </w:rPr>
        <w:t xml:space="preserve">Secretaria da(o) </w:t>
      </w:r>
      <w:r w:rsidR="00987FEC" w:rsidRPr="00987FEC">
        <w:rPr>
          <w:rFonts w:cs="Calibri"/>
          <w:color w:val="EE0000"/>
          <w:sz w:val="24"/>
          <w:szCs w:val="24"/>
        </w:rPr>
        <w:t>Programa de Pós-graduação em ......</w:t>
      </w:r>
      <w:r w:rsidRPr="00987FEC">
        <w:rPr>
          <w:rFonts w:cs="Calibri"/>
          <w:color w:val="EE0000"/>
          <w:sz w:val="24"/>
          <w:szCs w:val="24"/>
        </w:rPr>
        <w:t xml:space="preserve">         – </w:t>
      </w:r>
      <w:r w:rsidRPr="00987FEC">
        <w:rPr>
          <w:rFonts w:cs="Calibri"/>
          <w:i/>
          <w:color w:val="EE0000"/>
          <w:sz w:val="24"/>
          <w:szCs w:val="24"/>
        </w:rPr>
        <w:t>Campus</w:t>
      </w:r>
      <w:r w:rsidRPr="00987FEC">
        <w:rPr>
          <w:rFonts w:cs="Calibri"/>
          <w:color w:val="EE0000"/>
          <w:sz w:val="24"/>
          <w:szCs w:val="24"/>
        </w:rPr>
        <w:t xml:space="preserve"> </w:t>
      </w:r>
      <w:bookmarkStart w:id="0" w:name="__Fieldmark__73_1552528669"/>
      <w:bookmarkStart w:id="1" w:name="__Fieldmark__73_1552"/>
      <w:bookmarkEnd w:id="0"/>
      <w:bookmarkEnd w:id="1"/>
      <w:r w:rsidR="00987FEC" w:rsidRPr="00987FEC">
        <w:rPr>
          <w:rFonts w:cs="Calibri"/>
          <w:color w:val="EE0000"/>
          <w:sz w:val="24"/>
          <w:szCs w:val="24"/>
        </w:rPr>
        <w:t xml:space="preserve"> .....</w:t>
      </w:r>
      <w:r w:rsidRPr="00987FEC">
        <w:rPr>
          <w:rFonts w:cs="Calibri"/>
          <w:color w:val="EE0000"/>
          <w:sz w:val="24"/>
          <w:szCs w:val="24"/>
        </w:rPr>
        <w:t>     , localizada na</w:t>
      </w:r>
      <w:r w:rsidR="00987FEC" w:rsidRPr="00987FEC">
        <w:rPr>
          <w:rFonts w:cs="Calibri"/>
          <w:color w:val="EE0000"/>
          <w:sz w:val="24"/>
          <w:szCs w:val="24"/>
        </w:rPr>
        <w:t xml:space="preserve"> ......</w:t>
      </w:r>
      <w:r w:rsidRPr="00987FEC">
        <w:rPr>
          <w:rFonts w:cs="Calibri"/>
          <w:color w:val="EE0000"/>
          <w:sz w:val="24"/>
          <w:szCs w:val="24"/>
        </w:rPr>
        <w:t xml:space="preserve">  </w:t>
      </w:r>
      <w:bookmarkStart w:id="2" w:name="__Fieldmark__77_1552528669"/>
      <w:bookmarkStart w:id="3" w:name="__Fieldmark__77_1552"/>
      <w:bookmarkEnd w:id="2"/>
      <w:bookmarkEnd w:id="3"/>
      <w:r w:rsidRPr="00987FEC">
        <w:rPr>
          <w:rFonts w:cs="Calibri"/>
          <w:color w:val="EE0000"/>
          <w:sz w:val="24"/>
          <w:szCs w:val="24"/>
        </w:rPr>
        <w:t xml:space="preserve">     , no horário de </w:t>
      </w:r>
      <w:r w:rsidR="00987FEC" w:rsidRPr="00987FEC">
        <w:rPr>
          <w:rFonts w:cs="Calibri"/>
          <w:color w:val="EE0000"/>
          <w:sz w:val="24"/>
          <w:szCs w:val="24"/>
        </w:rPr>
        <w:t>......</w:t>
      </w:r>
      <w:r w:rsidRPr="00987FEC">
        <w:rPr>
          <w:rFonts w:cs="Calibri"/>
          <w:color w:val="EE0000"/>
          <w:sz w:val="24"/>
          <w:szCs w:val="24"/>
        </w:rPr>
        <w:t xml:space="preserve"> </w:t>
      </w:r>
      <w:bookmarkStart w:id="4" w:name="__Fieldmark__86_1552528669"/>
      <w:bookmarkStart w:id="5" w:name="__Fieldmark__86_1552"/>
      <w:bookmarkEnd w:id="4"/>
      <w:bookmarkEnd w:id="5"/>
      <w:r w:rsidRPr="00987FEC">
        <w:rPr>
          <w:rFonts w:cs="Calibri"/>
          <w:color w:val="EE0000"/>
          <w:sz w:val="24"/>
          <w:szCs w:val="24"/>
        </w:rPr>
        <w:t xml:space="preserve">      horas às </w:t>
      </w:r>
      <w:bookmarkStart w:id="6" w:name="__Fieldmark__94_1552528669"/>
      <w:bookmarkStart w:id="7" w:name="__Fieldmark__94_1552"/>
      <w:bookmarkEnd w:id="6"/>
      <w:bookmarkEnd w:id="7"/>
      <w:r w:rsidR="00987FEC" w:rsidRPr="00987FEC">
        <w:rPr>
          <w:rFonts w:cs="Calibri"/>
          <w:color w:val="EE0000"/>
          <w:sz w:val="24"/>
          <w:szCs w:val="24"/>
        </w:rPr>
        <w:t>.....</w:t>
      </w:r>
      <w:r w:rsidRPr="00987FEC">
        <w:rPr>
          <w:rFonts w:cs="Calibri"/>
          <w:color w:val="EE0000"/>
          <w:sz w:val="24"/>
          <w:szCs w:val="24"/>
        </w:rPr>
        <w:t>      horas.</w:t>
      </w:r>
    </w:p>
    <w:p w14:paraId="60E8391D" w14:textId="4A10D848" w:rsidR="00843F15" w:rsidRPr="00987FEC" w:rsidRDefault="00000000" w:rsidP="00987FEC">
      <w:pPr>
        <w:pStyle w:val="PargrafodaLista"/>
        <w:numPr>
          <w:ilvl w:val="0"/>
          <w:numId w:val="4"/>
        </w:numPr>
        <w:spacing w:before="100" w:beforeAutospacing="1" w:after="120" w:line="240" w:lineRule="auto"/>
        <w:ind w:hanging="357"/>
        <w:jc w:val="both"/>
        <w:rPr>
          <w:color w:val="EE0000"/>
        </w:rPr>
      </w:pPr>
      <w:r w:rsidRPr="00987FEC">
        <w:rPr>
          <w:rFonts w:cs="Calibri"/>
          <w:color w:val="EE0000"/>
          <w:sz w:val="24"/>
          <w:szCs w:val="24"/>
        </w:rPr>
        <w:t xml:space="preserve">Telefone: 32 </w:t>
      </w:r>
      <w:r w:rsidR="00987FEC" w:rsidRPr="00987FEC">
        <w:rPr>
          <w:rFonts w:cs="Calibri"/>
          <w:color w:val="EE0000"/>
          <w:sz w:val="24"/>
          <w:szCs w:val="24"/>
        </w:rPr>
        <w:t>....</w:t>
      </w:r>
      <w:r w:rsidRPr="00987FEC">
        <w:rPr>
          <w:rFonts w:cs="Calibri"/>
          <w:color w:val="EE0000"/>
          <w:sz w:val="24"/>
          <w:szCs w:val="24"/>
        </w:rPr>
        <w:t>     </w:t>
      </w:r>
    </w:p>
    <w:p w14:paraId="47E3FFE0" w14:textId="77777777" w:rsidR="00843F15" w:rsidRDefault="00000000">
      <w:pPr>
        <w:pStyle w:val="PargrafodaLista"/>
        <w:spacing w:before="120" w:after="0" w:line="240" w:lineRule="auto"/>
        <w:ind w:left="0"/>
        <w:jc w:val="both"/>
      </w:pPr>
      <w:r>
        <w:rPr>
          <w:rFonts w:cs="Calibri"/>
          <w:sz w:val="24"/>
          <w:szCs w:val="24"/>
        </w:rPr>
        <w:t>Atenção: todas as cópias dos documentos deverão estar autenticadas ou apresentadas juntamente com os originais para conferência e autenticação pela UFJF.</w:t>
      </w:r>
    </w:p>
    <w:p w14:paraId="10DC1543" w14:textId="77777777" w:rsidR="00843F15" w:rsidRDefault="00843F15">
      <w:pPr>
        <w:pStyle w:val="PargrafodaLista"/>
        <w:spacing w:before="120"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628597E" w14:textId="77777777" w:rsidR="00843F15" w:rsidRDefault="00000000">
      <w:pPr>
        <w:pStyle w:val="PargrafodaLista"/>
        <w:spacing w:before="120" w:after="0" w:line="240" w:lineRule="auto"/>
        <w:ind w:left="0"/>
        <w:jc w:val="both"/>
      </w:pPr>
      <w:r>
        <w:rPr>
          <w:rStyle w:val="Forte"/>
          <w:rFonts w:cs="Calibri"/>
          <w:b w:val="0"/>
          <w:color w:val="212121"/>
          <w:sz w:val="24"/>
          <w:szCs w:val="24"/>
          <w:shd w:val="clear" w:color="auto" w:fill="FFFFFF"/>
        </w:rPr>
        <w:t>Estamos à disposição. Para esclarecer qualquer dúvida entre em contato conosco.</w:t>
      </w:r>
    </w:p>
    <w:p w14:paraId="34FE32C8" w14:textId="77777777" w:rsidR="00843F15" w:rsidRDefault="00843F15">
      <w:pPr>
        <w:pStyle w:val="PargrafodaLista"/>
        <w:spacing w:before="120"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7231F49" w14:textId="77777777" w:rsidR="00843F15" w:rsidRPr="00987FEC" w:rsidRDefault="00000000">
      <w:pPr>
        <w:pStyle w:val="Standard"/>
        <w:jc w:val="center"/>
        <w:rPr>
          <w:color w:val="EE0000"/>
        </w:rPr>
      </w:pPr>
      <w:r w:rsidRPr="00987FEC">
        <w:rPr>
          <w:rFonts w:cs="Calibri"/>
          <w:b/>
          <w:bCs/>
          <w:color w:val="EE0000"/>
          <w:sz w:val="24"/>
          <w:szCs w:val="24"/>
        </w:rPr>
        <w:t>Secretaria da(o)      </w:t>
      </w:r>
    </w:p>
    <w:p w14:paraId="49741321" w14:textId="77777777" w:rsidR="00843F15" w:rsidRPr="00987FEC" w:rsidRDefault="00000000">
      <w:pPr>
        <w:pStyle w:val="Rodap"/>
        <w:jc w:val="center"/>
        <w:rPr>
          <w:rFonts w:cs="Calibri"/>
          <w:b/>
          <w:bCs/>
          <w:color w:val="EE0000"/>
          <w:sz w:val="24"/>
          <w:szCs w:val="24"/>
        </w:rPr>
      </w:pPr>
      <w:r w:rsidRPr="00987FEC">
        <w:rPr>
          <w:rFonts w:cs="Calibri"/>
          <w:b/>
          <w:bCs/>
          <w:color w:val="EE0000"/>
          <w:sz w:val="24"/>
          <w:szCs w:val="24"/>
        </w:rPr>
        <w:t xml:space="preserve"> Telefone de contato: (32)    </w:t>
      </w:r>
    </w:p>
    <w:p w14:paraId="050EAA24" w14:textId="77777777" w:rsidR="00843F15" w:rsidRPr="00987FEC" w:rsidRDefault="00000000">
      <w:pPr>
        <w:pStyle w:val="Rodap"/>
        <w:jc w:val="center"/>
        <w:rPr>
          <w:color w:val="EE0000"/>
        </w:rPr>
      </w:pPr>
      <w:r w:rsidRPr="00987FEC">
        <w:rPr>
          <w:rFonts w:cs="Calibri"/>
          <w:b/>
          <w:bCs/>
          <w:color w:val="EE0000"/>
          <w:sz w:val="24"/>
          <w:szCs w:val="24"/>
        </w:rPr>
        <w:t>E- mail      </w:t>
      </w:r>
    </w:p>
    <w:p w14:paraId="1EA1CFB1" w14:textId="77777777" w:rsidR="00843F15" w:rsidRDefault="00000000">
      <w:pPr>
        <w:pStyle w:val="Standard"/>
        <w:jc w:val="right"/>
      </w:pPr>
      <w:r>
        <w:rPr>
          <w:sz w:val="16"/>
          <w:szCs w:val="16"/>
        </w:rPr>
        <w:t>Versão AGO/2024</w:t>
      </w:r>
    </w:p>
    <w:sectPr w:rsidR="00843F15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2F3E" w14:textId="77777777" w:rsidR="00DF08E5" w:rsidRDefault="00DF08E5">
      <w:r>
        <w:separator/>
      </w:r>
    </w:p>
  </w:endnote>
  <w:endnote w:type="continuationSeparator" w:id="0">
    <w:p w14:paraId="4F3836C4" w14:textId="77777777" w:rsidR="00DF08E5" w:rsidRDefault="00DF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81EA" w14:textId="77777777" w:rsidR="00DF08E5" w:rsidRDefault="00DF08E5">
      <w:r>
        <w:rPr>
          <w:color w:val="000000"/>
        </w:rPr>
        <w:separator/>
      </w:r>
    </w:p>
  </w:footnote>
  <w:footnote w:type="continuationSeparator" w:id="0">
    <w:p w14:paraId="68156EC0" w14:textId="77777777" w:rsidR="00DF08E5" w:rsidRDefault="00DF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284"/>
    <w:multiLevelType w:val="multilevel"/>
    <w:tmpl w:val="46FC9E38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1837EC"/>
    <w:multiLevelType w:val="multilevel"/>
    <w:tmpl w:val="26481B1E"/>
    <w:styleLink w:val="WWNum3"/>
    <w:lvl w:ilvl="0">
      <w:numFmt w:val="bullet"/>
      <w:lvlText w:val=""/>
      <w:lvlJc w:val="left"/>
      <w:pPr>
        <w:ind w:left="1429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" w15:restartNumberingAfterBreak="0">
    <w:nsid w:val="440004C4"/>
    <w:multiLevelType w:val="multilevel"/>
    <w:tmpl w:val="0300839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C16310"/>
    <w:multiLevelType w:val="multilevel"/>
    <w:tmpl w:val="3DA08E1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30C3AE9"/>
    <w:multiLevelType w:val="multilevel"/>
    <w:tmpl w:val="8EA26D9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F0194"/>
    <w:multiLevelType w:val="multilevel"/>
    <w:tmpl w:val="8BFE3756"/>
    <w:lvl w:ilvl="0">
      <w:numFmt w:val="bullet"/>
      <w:lvlText w:val=""/>
      <w:lvlJc w:val="left"/>
      <w:pPr>
        <w:ind w:left="720" w:hanging="360"/>
      </w:pPr>
      <w:rPr>
        <w:rFonts w:ascii="Wingdings" w:eastAsia="SimSun" w:hAnsi="Wingdings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8182D64"/>
    <w:multiLevelType w:val="multilevel"/>
    <w:tmpl w:val="24A0924A"/>
    <w:styleLink w:val="WWNum5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7" w15:restartNumberingAfterBreak="0">
    <w:nsid w:val="6A417D46"/>
    <w:multiLevelType w:val="multilevel"/>
    <w:tmpl w:val="4FC0DDC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74BE6F61"/>
    <w:multiLevelType w:val="multilevel"/>
    <w:tmpl w:val="52D88250"/>
    <w:styleLink w:val="WWNum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8A826D0"/>
    <w:multiLevelType w:val="multilevel"/>
    <w:tmpl w:val="556C6E5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65126848">
    <w:abstractNumId w:val="7"/>
  </w:num>
  <w:num w:numId="2" w16cid:durableId="1368337255">
    <w:abstractNumId w:val="3"/>
  </w:num>
  <w:num w:numId="3" w16cid:durableId="297534777">
    <w:abstractNumId w:val="4"/>
  </w:num>
  <w:num w:numId="4" w16cid:durableId="1393306452">
    <w:abstractNumId w:val="1"/>
  </w:num>
  <w:num w:numId="5" w16cid:durableId="1324504348">
    <w:abstractNumId w:val="8"/>
  </w:num>
  <w:num w:numId="6" w16cid:durableId="1379932177">
    <w:abstractNumId w:val="6"/>
  </w:num>
  <w:num w:numId="7" w16cid:durableId="399253857">
    <w:abstractNumId w:val="9"/>
  </w:num>
  <w:num w:numId="8" w16cid:durableId="1667634684">
    <w:abstractNumId w:val="2"/>
  </w:num>
  <w:num w:numId="9" w16cid:durableId="893084433">
    <w:abstractNumId w:val="0"/>
  </w:num>
  <w:num w:numId="10" w16cid:durableId="705760196">
    <w:abstractNumId w:val="8"/>
    <w:lvlOverride w:ilvl="0"/>
  </w:num>
  <w:num w:numId="11" w16cid:durableId="323357600">
    <w:abstractNumId w:val="0"/>
    <w:lvlOverride w:ilvl="0"/>
  </w:num>
  <w:num w:numId="12" w16cid:durableId="635568149">
    <w:abstractNumId w:val="6"/>
    <w:lvlOverride w:ilvl="0"/>
  </w:num>
  <w:num w:numId="13" w16cid:durableId="846215419">
    <w:abstractNumId w:val="5"/>
  </w:num>
  <w:num w:numId="14" w16cid:durableId="58295297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3F15"/>
    <w:rsid w:val="00516E88"/>
    <w:rsid w:val="00843F15"/>
    <w:rsid w:val="00987FEC"/>
    <w:rsid w:val="00D06DB9"/>
    <w:rsid w:val="00D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FCD5"/>
  <w15:docId w15:val="{1C096162-C0DD-4470-AC13-A2643BEC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user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F"/>
      <w:kern w:val="0"/>
      <w:sz w:val="22"/>
      <w:szCs w:val="22"/>
      <w:lang w:eastAsia="en-US" w:bidi="ar-SA"/>
    </w:rPr>
  </w:style>
  <w:style w:type="paragraph" w:styleId="Rodap">
    <w:name w:val="footer"/>
    <w:basedOn w:val="Standarduser"/>
    <w:pPr>
      <w:tabs>
        <w:tab w:val="center" w:pos="4252"/>
        <w:tab w:val="right" w:pos="8504"/>
      </w:tabs>
      <w:suppressAutoHyphens w:val="0"/>
      <w:textAlignment w:val="auto"/>
    </w:pPr>
    <w:rPr>
      <w:rFonts w:ascii="Calibri" w:eastAsia="Calibri" w:hAnsi="Calibri" w:cs="F"/>
      <w:kern w:val="0"/>
      <w:sz w:val="22"/>
      <w:szCs w:val="22"/>
      <w:lang w:eastAsia="en-US" w:bidi="ar-SA"/>
    </w:rPr>
  </w:style>
  <w:style w:type="paragraph" w:customStyle="1" w:styleId="textocentralizadomaiusculasnegrito">
    <w:name w:val="texto_centralizado_maiusculas_negrito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rPr>
      <w:b/>
      <w:bCs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RodapChar">
    <w:name w:val="Rodapé Char"/>
    <w:basedOn w:val="Fontepargpadro"/>
    <w:rPr>
      <w:rFonts w:ascii="Calibri" w:eastAsia="Calibri" w:hAnsi="Calibri" w:cs="F"/>
    </w:rPr>
  </w:style>
  <w:style w:type="character" w:customStyle="1" w:styleId="ListLabel1">
    <w:name w:val="ListLabel 1"/>
    <w:rPr>
      <w:rFonts w:cs="Wingdings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alibri"/>
      <w:sz w:val="24"/>
      <w:szCs w:val="24"/>
    </w:rPr>
  </w:style>
  <w:style w:type="character" w:customStyle="1" w:styleId="ListLabel26">
    <w:name w:val="ListLabel 26"/>
    <w:rPr>
      <w:rFonts w:cs="Calibri"/>
      <w:sz w:val="24"/>
      <w:szCs w:val="24"/>
      <w:shd w:val="clear" w:color="auto" w:fill="FFFFFF"/>
    </w:rPr>
  </w:style>
  <w:style w:type="character" w:customStyle="1" w:styleId="ListLabel27">
    <w:name w:val="ListLabel 27"/>
    <w:rPr>
      <w:rFonts w:eastAsia="Times New Roman" w:cs="Calibri"/>
      <w:sz w:val="24"/>
      <w:szCs w:val="24"/>
      <w:lang w:eastAsia="pt-BR"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ufjf.br/sei/usuario-extern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leconosco@ufjf.edu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leconosco@ufjf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ufjf.br/sei/wp-content/uploads/sites/89/2020/06/6-Termos-de-Concord&#226;ncia-e-Veracidade-Usuario-Externo-SEI-UFJF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Externo</cp:lastModifiedBy>
  <cp:revision>3</cp:revision>
  <dcterms:created xsi:type="dcterms:W3CDTF">2026-02-05T17:03:00Z</dcterms:created>
  <dcterms:modified xsi:type="dcterms:W3CDTF">2026-02-05T17:06:00Z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