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090" w:rsidRDefault="00292001" w:rsidP="00292001">
      <w:pPr>
        <w:pStyle w:val="Ttulo1"/>
        <w:rPr>
          <w:rStyle w:val="TtulodoLivro"/>
          <w:rFonts w:ascii="New York" w:hAnsi="New York" w:cs="Times New Roman"/>
          <w:color w:val="000000" w:themeColor="text1"/>
        </w:rPr>
      </w:pPr>
      <w:r>
        <w:rPr>
          <w:rStyle w:val="TtulodoLivro"/>
          <w:rFonts w:ascii="New York" w:hAnsi="New York" w:cs="Times New Roman"/>
          <w:color w:val="000000" w:themeColor="text1"/>
        </w:rPr>
        <w:t xml:space="preserve">                                                                                             </w:t>
      </w:r>
    </w:p>
    <w:p w:rsidR="008965EE" w:rsidRDefault="008965EE" w:rsidP="008965EE">
      <w:pPr>
        <w:pStyle w:val="Ttulo1"/>
        <w:spacing w:before="0"/>
        <w:jc w:val="center"/>
        <w:rPr>
          <w:rStyle w:val="Forte"/>
          <w:rFonts w:ascii="New York" w:hAnsi="New York"/>
          <w:color w:val="000000" w:themeColor="text1"/>
        </w:rPr>
      </w:pPr>
    </w:p>
    <w:p w:rsidR="00A46685" w:rsidRPr="00515A63" w:rsidRDefault="000C1702" w:rsidP="00515A63">
      <w:pPr>
        <w:pStyle w:val="Ttulo1"/>
        <w:spacing w:before="0"/>
        <w:jc w:val="center"/>
        <w:rPr>
          <w:rStyle w:val="Forte"/>
          <w:rFonts w:ascii="Calibri" w:hAnsi="Calibri" w:cs="Arial"/>
          <w:b/>
          <w:i/>
          <w:color w:val="000000" w:themeColor="text1"/>
        </w:rPr>
      </w:pPr>
      <w:r w:rsidRPr="00515A63">
        <w:rPr>
          <w:rStyle w:val="Forte"/>
          <w:rFonts w:ascii="Calibri" w:hAnsi="Calibri" w:cs="Arial"/>
          <w:b/>
          <w:i/>
          <w:color w:val="000000" w:themeColor="text1"/>
        </w:rPr>
        <w:t>CICLO DE PALESTRA</w:t>
      </w:r>
      <w:r w:rsidR="00824AE5" w:rsidRPr="00515A63">
        <w:rPr>
          <w:rStyle w:val="Forte"/>
          <w:rFonts w:ascii="Calibri" w:hAnsi="Calibri" w:cs="Arial"/>
          <w:b/>
          <w:i/>
          <w:color w:val="000000" w:themeColor="text1"/>
        </w:rPr>
        <w:t>S</w:t>
      </w:r>
      <w:r w:rsidR="00515A63">
        <w:rPr>
          <w:rStyle w:val="Forte"/>
          <w:rFonts w:ascii="Calibri" w:hAnsi="Calibri" w:cs="Arial"/>
          <w:b/>
          <w:i/>
          <w:color w:val="000000" w:themeColor="text1"/>
        </w:rPr>
        <w:t xml:space="preserve"> DA </w:t>
      </w:r>
      <w:r w:rsidR="00A46685" w:rsidRPr="00515A63">
        <w:rPr>
          <w:rStyle w:val="Forte"/>
          <w:rFonts w:ascii="Calibri" w:hAnsi="Calibri" w:cs="Arial"/>
          <w:b/>
          <w:i/>
          <w:color w:val="000000" w:themeColor="text1"/>
        </w:rPr>
        <w:t>COORDENAÇÃO DE SEGURANÇA</w:t>
      </w:r>
    </w:p>
    <w:p w:rsidR="00292001" w:rsidRPr="00515A63" w:rsidRDefault="00292001" w:rsidP="00C06496">
      <w:pPr>
        <w:spacing w:line="240" w:lineRule="auto"/>
        <w:rPr>
          <w:sz w:val="2"/>
          <w:szCs w:val="2"/>
        </w:rPr>
      </w:pPr>
    </w:p>
    <w:tbl>
      <w:tblPr>
        <w:tblStyle w:val="Tabelacomgrade"/>
        <w:tblW w:w="9781" w:type="dxa"/>
        <w:tblInd w:w="-459" w:type="dxa"/>
        <w:tblLook w:val="04A0"/>
      </w:tblPr>
      <w:tblGrid>
        <w:gridCol w:w="1985"/>
        <w:gridCol w:w="7796"/>
      </w:tblGrid>
      <w:tr w:rsidR="003F550D" w:rsidTr="00DF764B">
        <w:trPr>
          <w:trHeight w:val="3684"/>
        </w:trPr>
        <w:tc>
          <w:tcPr>
            <w:tcW w:w="1985" w:type="dxa"/>
          </w:tcPr>
          <w:p w:rsidR="00C06496" w:rsidRPr="00C06496" w:rsidRDefault="00C06496" w:rsidP="00993F29">
            <w:pPr>
              <w:rPr>
                <w:rFonts w:ascii="Arial" w:hAnsi="Arial" w:cs="Arial"/>
                <w:b/>
                <w:color w:val="000000" w:themeColor="text1"/>
                <w:sz w:val="23"/>
                <w:szCs w:val="23"/>
              </w:rPr>
            </w:pPr>
          </w:p>
          <w:p w:rsidR="00C06496" w:rsidRPr="00C06496" w:rsidRDefault="00C06496" w:rsidP="00993F29">
            <w:pPr>
              <w:rPr>
                <w:rFonts w:ascii="Arial" w:hAnsi="Arial" w:cs="Arial"/>
                <w:b/>
                <w:color w:val="000000" w:themeColor="text1"/>
                <w:sz w:val="23"/>
                <w:szCs w:val="23"/>
              </w:rPr>
            </w:pPr>
          </w:p>
          <w:p w:rsidR="00C06496" w:rsidRPr="00C06496" w:rsidRDefault="00C06496" w:rsidP="00993F29">
            <w:pPr>
              <w:rPr>
                <w:rFonts w:ascii="Arial" w:hAnsi="Arial" w:cs="Arial"/>
                <w:b/>
                <w:color w:val="000000" w:themeColor="text1"/>
                <w:sz w:val="23"/>
                <w:szCs w:val="23"/>
              </w:rPr>
            </w:pPr>
          </w:p>
          <w:p w:rsidR="00C06496" w:rsidRPr="003B4D53" w:rsidRDefault="007F6E43" w:rsidP="00C06496">
            <w:pPr>
              <w:jc w:val="center"/>
              <w:rPr>
                <w:rFonts w:ascii="Arial" w:hAnsi="Arial" w:cs="Arial"/>
                <w:b/>
                <w:color w:val="000000" w:themeColor="text1"/>
                <w:sz w:val="23"/>
                <w:szCs w:val="23"/>
              </w:rPr>
            </w:pPr>
            <w:r w:rsidRPr="003B4D53">
              <w:rPr>
                <w:rFonts w:ascii="Arial" w:hAnsi="Arial" w:cs="Arial"/>
                <w:b/>
                <w:color w:val="000000" w:themeColor="text1"/>
                <w:sz w:val="23"/>
                <w:szCs w:val="23"/>
              </w:rPr>
              <w:t>Dia</w:t>
            </w:r>
          </w:p>
          <w:p w:rsidR="00993F29" w:rsidRPr="003B4D53" w:rsidRDefault="007F6E43" w:rsidP="00C06496">
            <w:pPr>
              <w:jc w:val="center"/>
              <w:rPr>
                <w:rFonts w:ascii="Arial" w:hAnsi="Arial" w:cs="Arial"/>
                <w:color w:val="000000" w:themeColor="text1"/>
                <w:sz w:val="23"/>
                <w:szCs w:val="23"/>
              </w:rPr>
            </w:pPr>
            <w:r w:rsidRPr="003B4D53">
              <w:rPr>
                <w:rFonts w:ascii="Arial" w:hAnsi="Arial" w:cs="Arial"/>
                <w:color w:val="000000" w:themeColor="text1"/>
                <w:sz w:val="23"/>
                <w:szCs w:val="23"/>
              </w:rPr>
              <w:t>05/09/2019</w:t>
            </w:r>
          </w:p>
          <w:p w:rsidR="008965EE" w:rsidRPr="00C06496" w:rsidRDefault="008965EE" w:rsidP="00C06496">
            <w:pPr>
              <w:jc w:val="center"/>
              <w:rPr>
                <w:rFonts w:ascii="Arial" w:hAnsi="Arial" w:cs="Arial"/>
                <w:b/>
                <w:color w:val="000000" w:themeColor="text1"/>
                <w:sz w:val="23"/>
                <w:szCs w:val="23"/>
              </w:rPr>
            </w:pPr>
          </w:p>
          <w:p w:rsidR="00993F29" w:rsidRPr="00C06496" w:rsidRDefault="00C06496" w:rsidP="00C06496">
            <w:pPr>
              <w:jc w:val="center"/>
              <w:rPr>
                <w:rFonts w:ascii="Arial" w:hAnsi="Arial" w:cs="Arial"/>
                <w:b/>
                <w:color w:val="000000" w:themeColor="text1"/>
                <w:sz w:val="23"/>
                <w:szCs w:val="23"/>
              </w:rPr>
            </w:pPr>
            <w:r w:rsidRPr="00C06496">
              <w:rPr>
                <w:rFonts w:ascii="Arial" w:hAnsi="Arial" w:cs="Arial"/>
                <w:b/>
                <w:color w:val="000000" w:themeColor="text1"/>
                <w:sz w:val="23"/>
                <w:szCs w:val="23"/>
              </w:rPr>
              <w:t>Horário</w:t>
            </w:r>
          </w:p>
          <w:p w:rsidR="008965EE" w:rsidRPr="00C06496" w:rsidRDefault="007F6E43" w:rsidP="00C06496">
            <w:pPr>
              <w:jc w:val="center"/>
              <w:rPr>
                <w:rFonts w:ascii="Arial" w:hAnsi="Arial" w:cs="Arial"/>
                <w:color w:val="000000" w:themeColor="text1"/>
                <w:sz w:val="23"/>
                <w:szCs w:val="23"/>
              </w:rPr>
            </w:pPr>
            <w:r w:rsidRPr="00C06496">
              <w:rPr>
                <w:rFonts w:ascii="Arial" w:hAnsi="Arial" w:cs="Arial"/>
                <w:color w:val="000000" w:themeColor="text1"/>
                <w:sz w:val="23"/>
                <w:szCs w:val="23"/>
              </w:rPr>
              <w:t>08 às 10h</w:t>
            </w:r>
          </w:p>
          <w:p w:rsidR="008965EE" w:rsidRPr="00C06496" w:rsidRDefault="008965EE" w:rsidP="00C06496">
            <w:pPr>
              <w:jc w:val="center"/>
              <w:rPr>
                <w:rFonts w:ascii="Arial" w:hAnsi="Arial" w:cs="Arial"/>
                <w:color w:val="000000" w:themeColor="text1"/>
                <w:sz w:val="23"/>
                <w:szCs w:val="23"/>
              </w:rPr>
            </w:pPr>
          </w:p>
          <w:p w:rsidR="00940CAD" w:rsidRPr="00C06496" w:rsidRDefault="00993F29" w:rsidP="00C06496">
            <w:pPr>
              <w:jc w:val="center"/>
              <w:rPr>
                <w:rFonts w:ascii="Arial" w:hAnsi="Arial" w:cs="Arial"/>
                <w:color w:val="000000" w:themeColor="text1"/>
                <w:sz w:val="23"/>
                <w:szCs w:val="23"/>
              </w:rPr>
            </w:pPr>
            <w:r w:rsidRPr="00C06496">
              <w:rPr>
                <w:rFonts w:ascii="Arial" w:hAnsi="Arial" w:cs="Arial"/>
                <w:b/>
                <w:color w:val="000000" w:themeColor="text1"/>
                <w:sz w:val="23"/>
                <w:szCs w:val="23"/>
              </w:rPr>
              <w:t>Local</w:t>
            </w:r>
          </w:p>
          <w:p w:rsidR="00C06496" w:rsidRPr="00C06496" w:rsidRDefault="00EB30BB" w:rsidP="00C06496">
            <w:pPr>
              <w:jc w:val="center"/>
              <w:rPr>
                <w:rFonts w:ascii="Arial" w:hAnsi="Arial" w:cs="Arial"/>
                <w:color w:val="000000" w:themeColor="text1"/>
                <w:sz w:val="23"/>
                <w:szCs w:val="23"/>
              </w:rPr>
            </w:pPr>
            <w:r w:rsidRPr="00C06496">
              <w:rPr>
                <w:rFonts w:ascii="Arial" w:hAnsi="Arial" w:cs="Arial"/>
                <w:color w:val="000000" w:themeColor="text1"/>
                <w:sz w:val="23"/>
                <w:szCs w:val="23"/>
              </w:rPr>
              <w:t>A</w:t>
            </w:r>
            <w:r w:rsidR="007F6E43" w:rsidRPr="00C06496">
              <w:rPr>
                <w:rFonts w:ascii="Arial" w:hAnsi="Arial" w:cs="Arial"/>
                <w:color w:val="000000" w:themeColor="text1"/>
                <w:sz w:val="23"/>
                <w:szCs w:val="23"/>
              </w:rPr>
              <w:t xml:space="preserve">uditório </w:t>
            </w:r>
            <w:proofErr w:type="gramStart"/>
            <w:r w:rsidR="007F6E43" w:rsidRPr="00C06496">
              <w:rPr>
                <w:rFonts w:ascii="Arial" w:hAnsi="Arial" w:cs="Arial"/>
                <w:color w:val="000000" w:themeColor="text1"/>
                <w:sz w:val="23"/>
                <w:szCs w:val="23"/>
              </w:rPr>
              <w:t>1</w:t>
            </w:r>
            <w:proofErr w:type="gramEnd"/>
            <w:r w:rsidR="007F6E43" w:rsidRPr="00C06496">
              <w:rPr>
                <w:rFonts w:ascii="Arial" w:hAnsi="Arial" w:cs="Arial"/>
                <w:color w:val="000000" w:themeColor="text1"/>
                <w:sz w:val="23"/>
                <w:szCs w:val="23"/>
              </w:rPr>
              <w:t xml:space="preserve"> </w:t>
            </w:r>
          </w:p>
          <w:p w:rsidR="007F6E43" w:rsidRPr="00C06496" w:rsidRDefault="007F6E43" w:rsidP="00C06496">
            <w:pPr>
              <w:jc w:val="center"/>
              <w:rPr>
                <w:rFonts w:ascii="Arial" w:hAnsi="Arial" w:cs="Arial"/>
                <w:color w:val="000000" w:themeColor="text1"/>
                <w:sz w:val="23"/>
                <w:szCs w:val="23"/>
              </w:rPr>
            </w:pPr>
            <w:proofErr w:type="gramStart"/>
            <w:r w:rsidRPr="00C06496">
              <w:rPr>
                <w:rFonts w:ascii="Arial" w:hAnsi="Arial" w:cs="Arial"/>
                <w:color w:val="000000" w:themeColor="text1"/>
                <w:sz w:val="23"/>
                <w:szCs w:val="23"/>
              </w:rPr>
              <w:t>do</w:t>
            </w:r>
            <w:proofErr w:type="gramEnd"/>
            <w:r w:rsidRPr="00C06496">
              <w:rPr>
                <w:rFonts w:ascii="Arial" w:hAnsi="Arial" w:cs="Arial"/>
                <w:color w:val="000000" w:themeColor="text1"/>
                <w:sz w:val="23"/>
                <w:szCs w:val="23"/>
              </w:rPr>
              <w:t xml:space="preserve"> ICH</w:t>
            </w:r>
          </w:p>
          <w:p w:rsidR="003F550D" w:rsidRPr="00C06496" w:rsidRDefault="003F550D" w:rsidP="007F6E43">
            <w:pPr>
              <w:rPr>
                <w:rFonts w:ascii="Arial" w:hAnsi="Arial" w:cs="Arial"/>
                <w:sz w:val="23"/>
                <w:szCs w:val="23"/>
              </w:rPr>
            </w:pPr>
          </w:p>
        </w:tc>
        <w:tc>
          <w:tcPr>
            <w:tcW w:w="7796" w:type="dxa"/>
          </w:tcPr>
          <w:p w:rsidR="004C4B18" w:rsidRDefault="004C4B18" w:rsidP="00C80AF4">
            <w:pPr>
              <w:jc w:val="both"/>
              <w:rPr>
                <w:rFonts w:ascii="Arial" w:hAnsi="Arial" w:cs="Arial"/>
                <w:b/>
                <w:color w:val="000000" w:themeColor="text1"/>
                <w:sz w:val="23"/>
                <w:szCs w:val="23"/>
              </w:rPr>
            </w:pPr>
          </w:p>
          <w:p w:rsidR="00C80AF4" w:rsidRPr="00C06496" w:rsidRDefault="00C80AF4" w:rsidP="00C80AF4">
            <w:pPr>
              <w:jc w:val="both"/>
              <w:rPr>
                <w:rFonts w:ascii="Arial" w:hAnsi="Arial" w:cs="Arial"/>
                <w:b/>
                <w:color w:val="000000" w:themeColor="text1"/>
                <w:sz w:val="23"/>
                <w:szCs w:val="23"/>
              </w:rPr>
            </w:pPr>
            <w:r w:rsidRPr="00C06496">
              <w:rPr>
                <w:rFonts w:ascii="Arial" w:hAnsi="Arial" w:cs="Arial"/>
                <w:b/>
                <w:color w:val="000000" w:themeColor="text1"/>
                <w:sz w:val="23"/>
                <w:szCs w:val="23"/>
              </w:rPr>
              <w:t>PALESTRA: “IMAGEM E INFORMAÇÃO NO AMBIENTE UNIVERSITÁRIO”</w:t>
            </w:r>
          </w:p>
          <w:p w:rsidR="00C66AD3" w:rsidRPr="00C06496" w:rsidRDefault="00C66AD3" w:rsidP="00C80AF4">
            <w:pPr>
              <w:jc w:val="both"/>
              <w:rPr>
                <w:rFonts w:ascii="Arial" w:hAnsi="Arial" w:cs="Arial"/>
                <w:b/>
                <w:color w:val="000000" w:themeColor="text1"/>
                <w:sz w:val="23"/>
                <w:szCs w:val="23"/>
              </w:rPr>
            </w:pPr>
          </w:p>
          <w:p w:rsidR="00DF764B" w:rsidRDefault="00C80AF4" w:rsidP="00C80AF4">
            <w:pPr>
              <w:jc w:val="both"/>
              <w:rPr>
                <w:rFonts w:ascii="Arial" w:hAnsi="Arial" w:cs="Arial"/>
                <w:color w:val="000000" w:themeColor="text1"/>
                <w:sz w:val="23"/>
                <w:szCs w:val="23"/>
              </w:rPr>
            </w:pPr>
            <w:r w:rsidRPr="00C06496">
              <w:rPr>
                <w:rFonts w:ascii="Arial" w:hAnsi="Arial" w:cs="Arial"/>
                <w:b/>
                <w:color w:val="000000" w:themeColor="text1"/>
                <w:sz w:val="23"/>
                <w:szCs w:val="23"/>
              </w:rPr>
              <w:t>Palestrante: Prof. Dr. Márcio de Oliveira Guerra</w:t>
            </w:r>
          </w:p>
          <w:p w:rsidR="003F550D" w:rsidRDefault="00C80AF4" w:rsidP="00DF764B">
            <w:pPr>
              <w:jc w:val="both"/>
              <w:rPr>
                <w:rFonts w:ascii="Arial" w:hAnsi="Arial" w:cs="Arial"/>
                <w:color w:val="000000" w:themeColor="text1"/>
                <w:sz w:val="21"/>
                <w:szCs w:val="21"/>
              </w:rPr>
            </w:pPr>
            <w:r w:rsidRPr="00DF764B">
              <w:rPr>
                <w:rFonts w:ascii="Arial" w:hAnsi="Arial" w:cs="Arial"/>
                <w:color w:val="000000" w:themeColor="text1"/>
                <w:sz w:val="21"/>
                <w:szCs w:val="21"/>
              </w:rPr>
              <w:t xml:space="preserve">Possui graduação em Comunicação Social pela Universidade Federal de Juiz de Fora (1979), mestrado em Comunicação pela Universidade Federal do Rio de Janeiro (2000), doutorado em Comunicação pela Universidade Federal do Rio de Janeiro (2006) e Pós-Doutorado em Comunicação pela UERJ (2016). Professor Titular da Universidade Federal de Juiz de Fora, como docente da pós-graduação lato e </w:t>
            </w:r>
            <w:proofErr w:type="spellStart"/>
            <w:r w:rsidRPr="00DF764B">
              <w:rPr>
                <w:rFonts w:ascii="Arial" w:hAnsi="Arial" w:cs="Arial"/>
                <w:color w:val="000000" w:themeColor="text1"/>
                <w:sz w:val="21"/>
                <w:szCs w:val="21"/>
              </w:rPr>
              <w:t>stricto</w:t>
            </w:r>
            <w:proofErr w:type="spellEnd"/>
            <w:r w:rsidRPr="00DF764B">
              <w:rPr>
                <w:rFonts w:ascii="Arial" w:hAnsi="Arial" w:cs="Arial"/>
                <w:color w:val="000000" w:themeColor="text1"/>
                <w:sz w:val="21"/>
                <w:szCs w:val="21"/>
              </w:rPr>
              <w:t xml:space="preserve"> </w:t>
            </w:r>
            <w:proofErr w:type="spellStart"/>
            <w:r w:rsidRPr="00DF764B">
              <w:rPr>
                <w:rFonts w:ascii="Arial" w:hAnsi="Arial" w:cs="Arial"/>
                <w:color w:val="000000" w:themeColor="text1"/>
                <w:sz w:val="21"/>
                <w:szCs w:val="21"/>
              </w:rPr>
              <w:t>sensu</w:t>
            </w:r>
            <w:proofErr w:type="spellEnd"/>
            <w:r w:rsidRPr="00DF764B">
              <w:rPr>
                <w:rFonts w:ascii="Arial" w:hAnsi="Arial" w:cs="Arial"/>
                <w:color w:val="000000" w:themeColor="text1"/>
                <w:sz w:val="21"/>
                <w:szCs w:val="21"/>
              </w:rPr>
              <w:t xml:space="preserve"> e graduação. Coordena o Núcleo de Pesquisa em Comunicação, Esporte e Cultura. Tem experiência na área de Comunicação, com ênfase em Radiodifusão, atuando principalmente nos seguintes temas: futebol, comunicação, rádio, jornalismo e eventos. Diretor de Imagem Institucional da UFJF desde 2016.</w:t>
            </w:r>
          </w:p>
          <w:p w:rsidR="004C4B18" w:rsidRPr="00C06496" w:rsidRDefault="004C4B18" w:rsidP="00DF764B">
            <w:pPr>
              <w:jc w:val="both"/>
              <w:rPr>
                <w:rFonts w:ascii="Arial" w:hAnsi="Arial" w:cs="Arial"/>
                <w:sz w:val="23"/>
                <w:szCs w:val="23"/>
              </w:rPr>
            </w:pPr>
          </w:p>
        </w:tc>
      </w:tr>
      <w:tr w:rsidR="003F550D" w:rsidTr="008965EE">
        <w:trPr>
          <w:trHeight w:val="846"/>
        </w:trPr>
        <w:tc>
          <w:tcPr>
            <w:tcW w:w="1985" w:type="dxa"/>
          </w:tcPr>
          <w:p w:rsidR="00C06496" w:rsidRPr="00C06496" w:rsidRDefault="00C06496" w:rsidP="00C66AD3">
            <w:pPr>
              <w:rPr>
                <w:rFonts w:ascii="Arial" w:hAnsi="Arial" w:cs="Arial"/>
                <w:b/>
                <w:color w:val="000000" w:themeColor="text1"/>
                <w:sz w:val="23"/>
                <w:szCs w:val="23"/>
              </w:rPr>
            </w:pPr>
          </w:p>
          <w:p w:rsidR="00C06496" w:rsidRPr="00C06496" w:rsidRDefault="00C06496" w:rsidP="00C66AD3">
            <w:pPr>
              <w:rPr>
                <w:rFonts w:ascii="Arial" w:hAnsi="Arial" w:cs="Arial"/>
                <w:b/>
                <w:color w:val="000000" w:themeColor="text1"/>
                <w:sz w:val="23"/>
                <w:szCs w:val="23"/>
              </w:rPr>
            </w:pPr>
          </w:p>
          <w:p w:rsidR="00C06496" w:rsidRPr="00C06496" w:rsidRDefault="00C66AD3" w:rsidP="00C06496">
            <w:pPr>
              <w:jc w:val="center"/>
              <w:rPr>
                <w:rFonts w:ascii="Arial" w:hAnsi="Arial" w:cs="Arial"/>
                <w:color w:val="000000" w:themeColor="text1"/>
                <w:sz w:val="23"/>
                <w:szCs w:val="23"/>
              </w:rPr>
            </w:pPr>
            <w:r w:rsidRPr="00C06496">
              <w:rPr>
                <w:rFonts w:ascii="Arial" w:hAnsi="Arial" w:cs="Arial"/>
                <w:b/>
                <w:color w:val="000000" w:themeColor="text1"/>
                <w:sz w:val="23"/>
                <w:szCs w:val="23"/>
              </w:rPr>
              <w:t>Dia</w:t>
            </w:r>
            <w:r w:rsidR="00EB30BB" w:rsidRPr="00C06496">
              <w:rPr>
                <w:rFonts w:ascii="Arial" w:hAnsi="Arial" w:cs="Arial"/>
                <w:color w:val="000000" w:themeColor="text1"/>
                <w:sz w:val="23"/>
                <w:szCs w:val="23"/>
              </w:rPr>
              <w:t xml:space="preserve"> </w:t>
            </w:r>
          </w:p>
          <w:p w:rsidR="00C66AD3" w:rsidRPr="00C06496" w:rsidRDefault="00EB30BB" w:rsidP="00C06496">
            <w:pPr>
              <w:jc w:val="center"/>
              <w:rPr>
                <w:rFonts w:ascii="Arial" w:hAnsi="Arial" w:cs="Arial"/>
                <w:color w:val="000000" w:themeColor="text1"/>
                <w:sz w:val="23"/>
                <w:szCs w:val="23"/>
              </w:rPr>
            </w:pPr>
            <w:r w:rsidRPr="00C06496">
              <w:rPr>
                <w:rFonts w:ascii="Arial" w:hAnsi="Arial" w:cs="Arial"/>
                <w:color w:val="000000" w:themeColor="text1"/>
                <w:sz w:val="23"/>
                <w:szCs w:val="23"/>
              </w:rPr>
              <w:t>12</w:t>
            </w:r>
            <w:r w:rsidR="00C66AD3" w:rsidRPr="00C06496">
              <w:rPr>
                <w:rFonts w:ascii="Arial" w:hAnsi="Arial" w:cs="Arial"/>
                <w:color w:val="000000" w:themeColor="text1"/>
                <w:sz w:val="23"/>
                <w:szCs w:val="23"/>
              </w:rPr>
              <w:t>/09/2019</w:t>
            </w:r>
          </w:p>
          <w:p w:rsidR="00C06496" w:rsidRPr="00C06496" w:rsidRDefault="00C06496" w:rsidP="00C06496">
            <w:pPr>
              <w:jc w:val="center"/>
              <w:rPr>
                <w:rFonts w:ascii="Arial" w:hAnsi="Arial" w:cs="Arial"/>
                <w:b/>
                <w:color w:val="000000" w:themeColor="text1"/>
                <w:sz w:val="23"/>
                <w:szCs w:val="23"/>
              </w:rPr>
            </w:pPr>
          </w:p>
          <w:p w:rsidR="00C66AD3" w:rsidRPr="00C06496" w:rsidRDefault="00C06496" w:rsidP="00C06496">
            <w:pPr>
              <w:jc w:val="center"/>
              <w:rPr>
                <w:rFonts w:ascii="Arial" w:hAnsi="Arial" w:cs="Arial"/>
                <w:b/>
                <w:color w:val="000000" w:themeColor="text1"/>
                <w:sz w:val="23"/>
                <w:szCs w:val="23"/>
              </w:rPr>
            </w:pPr>
            <w:r w:rsidRPr="00C06496">
              <w:rPr>
                <w:rFonts w:ascii="Arial" w:hAnsi="Arial" w:cs="Arial"/>
                <w:b/>
                <w:color w:val="000000" w:themeColor="text1"/>
                <w:sz w:val="23"/>
                <w:szCs w:val="23"/>
              </w:rPr>
              <w:t>Horário</w:t>
            </w:r>
          </w:p>
          <w:p w:rsidR="00C06496" w:rsidRPr="00C06496" w:rsidRDefault="00C66AD3" w:rsidP="00C06496">
            <w:pPr>
              <w:jc w:val="center"/>
              <w:rPr>
                <w:rFonts w:ascii="Arial" w:hAnsi="Arial" w:cs="Arial"/>
                <w:color w:val="000000" w:themeColor="text1"/>
                <w:sz w:val="23"/>
                <w:szCs w:val="23"/>
              </w:rPr>
            </w:pPr>
            <w:r w:rsidRPr="00C06496">
              <w:rPr>
                <w:rFonts w:ascii="Arial" w:hAnsi="Arial" w:cs="Arial"/>
                <w:color w:val="000000" w:themeColor="text1"/>
                <w:sz w:val="23"/>
                <w:szCs w:val="23"/>
              </w:rPr>
              <w:t xml:space="preserve">08 às 10h </w:t>
            </w:r>
          </w:p>
          <w:p w:rsidR="00C06496" w:rsidRPr="00C06496" w:rsidRDefault="00C06496" w:rsidP="00C06496">
            <w:pPr>
              <w:jc w:val="center"/>
              <w:rPr>
                <w:rFonts w:ascii="Arial" w:hAnsi="Arial" w:cs="Arial"/>
                <w:color w:val="000000" w:themeColor="text1"/>
                <w:sz w:val="23"/>
                <w:szCs w:val="23"/>
              </w:rPr>
            </w:pPr>
          </w:p>
          <w:p w:rsidR="00C66AD3" w:rsidRPr="00C06496" w:rsidRDefault="00C66AD3" w:rsidP="00C06496">
            <w:pPr>
              <w:jc w:val="center"/>
              <w:rPr>
                <w:rFonts w:ascii="Arial" w:hAnsi="Arial" w:cs="Arial"/>
                <w:color w:val="000000" w:themeColor="text1"/>
                <w:sz w:val="23"/>
                <w:szCs w:val="23"/>
              </w:rPr>
            </w:pPr>
            <w:r w:rsidRPr="00C06496">
              <w:rPr>
                <w:rFonts w:ascii="Arial" w:hAnsi="Arial" w:cs="Arial"/>
                <w:b/>
                <w:color w:val="000000" w:themeColor="text1"/>
                <w:sz w:val="23"/>
                <w:szCs w:val="23"/>
              </w:rPr>
              <w:t>Local</w:t>
            </w:r>
          </w:p>
          <w:p w:rsidR="003F550D" w:rsidRPr="00C06496" w:rsidRDefault="003B4D53" w:rsidP="00C06496">
            <w:pPr>
              <w:jc w:val="center"/>
              <w:rPr>
                <w:rFonts w:ascii="Arial" w:hAnsi="Arial" w:cs="Arial"/>
                <w:sz w:val="23"/>
                <w:szCs w:val="23"/>
              </w:rPr>
            </w:pPr>
            <w:r>
              <w:rPr>
                <w:rFonts w:ascii="Arial" w:hAnsi="Arial" w:cs="Arial"/>
                <w:color w:val="000000" w:themeColor="text1"/>
                <w:sz w:val="23"/>
                <w:szCs w:val="23"/>
              </w:rPr>
              <w:t>Sala B17 do ICH</w:t>
            </w:r>
          </w:p>
        </w:tc>
        <w:tc>
          <w:tcPr>
            <w:tcW w:w="7796" w:type="dxa"/>
          </w:tcPr>
          <w:p w:rsidR="004C4B18" w:rsidRDefault="004C4B18" w:rsidP="00843421">
            <w:pPr>
              <w:jc w:val="both"/>
              <w:rPr>
                <w:rFonts w:ascii="Arial" w:hAnsi="Arial" w:cs="Arial"/>
                <w:b/>
                <w:color w:val="000000" w:themeColor="text1"/>
                <w:sz w:val="23"/>
                <w:szCs w:val="23"/>
              </w:rPr>
            </w:pPr>
          </w:p>
          <w:p w:rsidR="00843421" w:rsidRPr="00C06496" w:rsidRDefault="00843421" w:rsidP="00843421">
            <w:pPr>
              <w:jc w:val="both"/>
              <w:rPr>
                <w:rFonts w:ascii="Arial" w:hAnsi="Arial" w:cs="Arial"/>
                <w:b/>
                <w:color w:val="000000" w:themeColor="text1"/>
                <w:sz w:val="23"/>
                <w:szCs w:val="23"/>
              </w:rPr>
            </w:pPr>
            <w:r w:rsidRPr="00C06496">
              <w:rPr>
                <w:rFonts w:ascii="Arial" w:hAnsi="Arial" w:cs="Arial"/>
                <w:b/>
                <w:color w:val="000000" w:themeColor="text1"/>
                <w:sz w:val="23"/>
                <w:szCs w:val="23"/>
              </w:rPr>
              <w:t>PALESTRA: “IMPORTÂNCIA DO EXERCÍCIO FÍSICO NA SAÚDE DOS TRABALHADORES NA UFJF”</w:t>
            </w:r>
          </w:p>
          <w:p w:rsidR="00843421" w:rsidRPr="00C06496" w:rsidRDefault="00843421" w:rsidP="00843421">
            <w:pPr>
              <w:jc w:val="both"/>
              <w:rPr>
                <w:rFonts w:ascii="Arial" w:hAnsi="Arial" w:cs="Arial"/>
                <w:b/>
                <w:color w:val="000000" w:themeColor="text1"/>
                <w:sz w:val="23"/>
                <w:szCs w:val="23"/>
              </w:rPr>
            </w:pPr>
          </w:p>
          <w:p w:rsidR="00DF764B" w:rsidRDefault="00843421" w:rsidP="00843421">
            <w:pPr>
              <w:jc w:val="both"/>
              <w:rPr>
                <w:rFonts w:ascii="Arial" w:hAnsi="Arial" w:cs="Arial"/>
                <w:b/>
                <w:color w:val="000000" w:themeColor="text1"/>
                <w:sz w:val="23"/>
                <w:szCs w:val="23"/>
                <w:shd w:val="clear" w:color="auto" w:fill="FFFFFF"/>
              </w:rPr>
            </w:pPr>
            <w:r w:rsidRPr="00C06496">
              <w:rPr>
                <w:rFonts w:ascii="Arial" w:hAnsi="Arial" w:cs="Arial"/>
                <w:b/>
                <w:color w:val="000000" w:themeColor="text1"/>
                <w:sz w:val="23"/>
                <w:szCs w:val="23"/>
              </w:rPr>
              <w:t xml:space="preserve">Palestrante: </w:t>
            </w:r>
            <w:r w:rsidRPr="00C06496">
              <w:rPr>
                <w:rFonts w:ascii="Arial" w:hAnsi="Arial" w:cs="Arial"/>
                <w:b/>
                <w:color w:val="000000" w:themeColor="text1"/>
                <w:sz w:val="23"/>
                <w:szCs w:val="23"/>
                <w:shd w:val="clear" w:color="auto" w:fill="FFFFFF"/>
              </w:rPr>
              <w:t>Prof. Jeferson Macedo Vianna</w:t>
            </w:r>
          </w:p>
          <w:p w:rsidR="005D4F0C" w:rsidRPr="00DF764B" w:rsidRDefault="00843421" w:rsidP="00843421">
            <w:pPr>
              <w:jc w:val="both"/>
              <w:rPr>
                <w:rFonts w:ascii="Arial" w:hAnsi="Arial" w:cs="Arial"/>
                <w:b/>
                <w:color w:val="000000" w:themeColor="text1"/>
                <w:sz w:val="21"/>
                <w:szCs w:val="21"/>
              </w:rPr>
            </w:pPr>
            <w:r w:rsidRPr="00DF764B">
              <w:rPr>
                <w:rFonts w:ascii="Arial" w:hAnsi="Arial" w:cs="Arial"/>
                <w:color w:val="000000" w:themeColor="text1"/>
                <w:sz w:val="21"/>
                <w:szCs w:val="21"/>
                <w:shd w:val="clear" w:color="auto" w:fill="FFFFFF"/>
              </w:rPr>
              <w:t xml:space="preserve">Possui graduação em Licenciatura em Educação Física e Desportos pela Universidade Federal de Juiz de Fora (1983), mestrado em Ciências do Esporte pela Universidade Federal de Minas Gerais (1998) e doutorado em Ciência do Desporto pela Universidade de </w:t>
            </w:r>
            <w:proofErr w:type="spellStart"/>
            <w:r w:rsidRPr="00DF764B">
              <w:rPr>
                <w:rFonts w:ascii="Arial" w:hAnsi="Arial" w:cs="Arial"/>
                <w:color w:val="000000" w:themeColor="text1"/>
                <w:sz w:val="21"/>
                <w:szCs w:val="21"/>
                <w:shd w:val="clear" w:color="auto" w:fill="FFFFFF"/>
              </w:rPr>
              <w:t>Trás-os-Montes</w:t>
            </w:r>
            <w:proofErr w:type="spellEnd"/>
            <w:r w:rsidRPr="00DF764B">
              <w:rPr>
                <w:rFonts w:ascii="Arial" w:hAnsi="Arial" w:cs="Arial"/>
                <w:color w:val="000000" w:themeColor="text1"/>
                <w:sz w:val="21"/>
                <w:szCs w:val="21"/>
                <w:shd w:val="clear" w:color="auto" w:fill="FFFFFF"/>
              </w:rPr>
              <w:t xml:space="preserve"> e Alto Douro (2010). Professor associado III da Universidade Federal de Juiz de Fora. Atualmente é o Diretor da Faculdade de Educação Física e Desportos da UFJF. Tem experiência na área de Educação Física, com ênfase em </w:t>
            </w:r>
            <w:proofErr w:type="spellStart"/>
            <w:r w:rsidRPr="00DF764B">
              <w:rPr>
                <w:rFonts w:ascii="Arial" w:hAnsi="Arial" w:cs="Arial"/>
                <w:color w:val="000000" w:themeColor="text1"/>
                <w:sz w:val="21"/>
                <w:szCs w:val="21"/>
                <w:shd w:val="clear" w:color="auto" w:fill="FFFFFF"/>
              </w:rPr>
              <w:t>Personal</w:t>
            </w:r>
            <w:proofErr w:type="spellEnd"/>
            <w:r w:rsidRPr="00DF764B">
              <w:rPr>
                <w:rFonts w:ascii="Arial" w:hAnsi="Arial" w:cs="Arial"/>
                <w:color w:val="000000" w:themeColor="text1"/>
                <w:sz w:val="21"/>
                <w:szCs w:val="21"/>
                <w:shd w:val="clear" w:color="auto" w:fill="FFFFFF"/>
              </w:rPr>
              <w:t xml:space="preserve"> Training, atuando principalmente nos seguintes temas: atividade física, treinamento de força, exercício resistido, avaliação funcional e ginástica de academia.</w:t>
            </w:r>
          </w:p>
          <w:p w:rsidR="003F550D" w:rsidRPr="00C06496" w:rsidRDefault="003F550D" w:rsidP="007F6E43">
            <w:pPr>
              <w:rPr>
                <w:rFonts w:ascii="Arial" w:hAnsi="Arial" w:cs="Arial"/>
                <w:sz w:val="23"/>
                <w:szCs w:val="23"/>
              </w:rPr>
            </w:pPr>
          </w:p>
        </w:tc>
      </w:tr>
      <w:tr w:rsidR="003F550D" w:rsidTr="008965EE">
        <w:trPr>
          <w:trHeight w:val="1128"/>
        </w:trPr>
        <w:tc>
          <w:tcPr>
            <w:tcW w:w="1985" w:type="dxa"/>
          </w:tcPr>
          <w:p w:rsidR="004C4B18" w:rsidRDefault="004C4B18" w:rsidP="00C06496">
            <w:pPr>
              <w:jc w:val="center"/>
              <w:rPr>
                <w:rFonts w:ascii="Arial" w:hAnsi="Arial" w:cs="Arial"/>
                <w:b/>
                <w:color w:val="000000" w:themeColor="text1"/>
                <w:sz w:val="23"/>
                <w:szCs w:val="23"/>
              </w:rPr>
            </w:pPr>
          </w:p>
          <w:p w:rsidR="00C06496" w:rsidRPr="00C06496" w:rsidRDefault="00803A43" w:rsidP="00C06496">
            <w:pPr>
              <w:jc w:val="center"/>
              <w:rPr>
                <w:rFonts w:ascii="Arial" w:hAnsi="Arial" w:cs="Arial"/>
                <w:color w:val="000000" w:themeColor="text1"/>
                <w:sz w:val="23"/>
                <w:szCs w:val="23"/>
              </w:rPr>
            </w:pPr>
            <w:r w:rsidRPr="00C06496">
              <w:rPr>
                <w:rFonts w:ascii="Arial" w:hAnsi="Arial" w:cs="Arial"/>
                <w:b/>
                <w:color w:val="000000" w:themeColor="text1"/>
                <w:sz w:val="23"/>
                <w:szCs w:val="23"/>
              </w:rPr>
              <w:t>Dia</w:t>
            </w:r>
          </w:p>
          <w:p w:rsidR="00803A43" w:rsidRPr="00C06496" w:rsidRDefault="005D4F0C" w:rsidP="00C06496">
            <w:pPr>
              <w:jc w:val="center"/>
              <w:rPr>
                <w:rFonts w:ascii="Arial" w:hAnsi="Arial" w:cs="Arial"/>
                <w:color w:val="000000" w:themeColor="text1"/>
                <w:sz w:val="23"/>
                <w:szCs w:val="23"/>
              </w:rPr>
            </w:pPr>
            <w:r w:rsidRPr="00C06496">
              <w:rPr>
                <w:rFonts w:ascii="Arial" w:hAnsi="Arial" w:cs="Arial"/>
                <w:color w:val="000000" w:themeColor="text1"/>
                <w:sz w:val="23"/>
                <w:szCs w:val="23"/>
              </w:rPr>
              <w:t>19</w:t>
            </w:r>
            <w:r w:rsidR="00803A43" w:rsidRPr="00C06496">
              <w:rPr>
                <w:rFonts w:ascii="Arial" w:hAnsi="Arial" w:cs="Arial"/>
                <w:color w:val="000000" w:themeColor="text1"/>
                <w:sz w:val="23"/>
                <w:szCs w:val="23"/>
              </w:rPr>
              <w:t>/09/2019</w:t>
            </w:r>
          </w:p>
          <w:p w:rsidR="00C06496" w:rsidRPr="00C06496" w:rsidRDefault="00C06496" w:rsidP="00C06496">
            <w:pPr>
              <w:jc w:val="center"/>
              <w:rPr>
                <w:rFonts w:ascii="Arial" w:hAnsi="Arial" w:cs="Arial"/>
                <w:b/>
                <w:color w:val="000000" w:themeColor="text1"/>
                <w:sz w:val="23"/>
                <w:szCs w:val="23"/>
              </w:rPr>
            </w:pPr>
          </w:p>
          <w:p w:rsidR="00803A43" w:rsidRPr="00C06496" w:rsidRDefault="003B4D53" w:rsidP="00C06496">
            <w:pPr>
              <w:jc w:val="center"/>
              <w:rPr>
                <w:rFonts w:ascii="Arial" w:hAnsi="Arial" w:cs="Arial"/>
                <w:b/>
                <w:color w:val="000000" w:themeColor="text1"/>
                <w:sz w:val="23"/>
                <w:szCs w:val="23"/>
              </w:rPr>
            </w:pPr>
            <w:r>
              <w:rPr>
                <w:rFonts w:ascii="Arial" w:hAnsi="Arial" w:cs="Arial"/>
                <w:b/>
                <w:color w:val="000000" w:themeColor="text1"/>
                <w:sz w:val="23"/>
                <w:szCs w:val="23"/>
              </w:rPr>
              <w:t>Horário</w:t>
            </w:r>
          </w:p>
          <w:p w:rsidR="005D4F0C" w:rsidRPr="00C06496" w:rsidRDefault="003B4D53" w:rsidP="00C06496">
            <w:pPr>
              <w:jc w:val="center"/>
              <w:rPr>
                <w:rFonts w:ascii="Arial" w:hAnsi="Arial" w:cs="Arial"/>
                <w:b/>
                <w:color w:val="000000" w:themeColor="text1"/>
                <w:sz w:val="23"/>
                <w:szCs w:val="23"/>
              </w:rPr>
            </w:pPr>
            <w:r>
              <w:rPr>
                <w:rFonts w:ascii="Arial" w:hAnsi="Arial" w:cs="Arial"/>
                <w:color w:val="000000" w:themeColor="text1"/>
                <w:sz w:val="23"/>
                <w:szCs w:val="23"/>
              </w:rPr>
              <w:t xml:space="preserve">08 às </w:t>
            </w:r>
            <w:r w:rsidR="00E534FB" w:rsidRPr="00C06496">
              <w:rPr>
                <w:rFonts w:ascii="Arial" w:hAnsi="Arial" w:cs="Arial"/>
                <w:color w:val="000000" w:themeColor="text1"/>
                <w:sz w:val="23"/>
                <w:szCs w:val="23"/>
              </w:rPr>
              <w:t>10h</w:t>
            </w:r>
          </w:p>
          <w:p w:rsidR="00C06496" w:rsidRPr="00C06496" w:rsidRDefault="00C06496" w:rsidP="00C06496">
            <w:pPr>
              <w:jc w:val="center"/>
              <w:rPr>
                <w:rFonts w:ascii="Arial" w:hAnsi="Arial" w:cs="Arial"/>
                <w:color w:val="000000" w:themeColor="text1"/>
                <w:sz w:val="23"/>
                <w:szCs w:val="23"/>
              </w:rPr>
            </w:pPr>
          </w:p>
          <w:p w:rsidR="00803A43" w:rsidRPr="00C06496" w:rsidRDefault="00803A43" w:rsidP="00C06496">
            <w:pPr>
              <w:jc w:val="center"/>
              <w:rPr>
                <w:rFonts w:ascii="Arial" w:hAnsi="Arial" w:cs="Arial"/>
                <w:color w:val="000000" w:themeColor="text1"/>
                <w:sz w:val="23"/>
                <w:szCs w:val="23"/>
              </w:rPr>
            </w:pPr>
            <w:r w:rsidRPr="00C06496">
              <w:rPr>
                <w:rFonts w:ascii="Arial" w:hAnsi="Arial" w:cs="Arial"/>
                <w:b/>
                <w:color w:val="000000" w:themeColor="text1"/>
                <w:sz w:val="23"/>
                <w:szCs w:val="23"/>
              </w:rPr>
              <w:t>Local</w:t>
            </w:r>
          </w:p>
          <w:p w:rsidR="003F550D" w:rsidRDefault="00E534FB" w:rsidP="00C06496">
            <w:pPr>
              <w:jc w:val="center"/>
              <w:rPr>
                <w:rFonts w:ascii="Arial" w:hAnsi="Arial" w:cs="Arial"/>
                <w:color w:val="000000" w:themeColor="text1"/>
                <w:sz w:val="23"/>
                <w:szCs w:val="23"/>
              </w:rPr>
            </w:pPr>
            <w:r w:rsidRPr="00C06496">
              <w:rPr>
                <w:rFonts w:ascii="Arial" w:hAnsi="Arial" w:cs="Arial"/>
                <w:color w:val="000000" w:themeColor="text1"/>
                <w:sz w:val="23"/>
                <w:szCs w:val="23"/>
              </w:rPr>
              <w:t>Sala B17 do ICH</w:t>
            </w:r>
          </w:p>
          <w:p w:rsidR="004C4B18" w:rsidRPr="00C06496" w:rsidRDefault="004C4B18" w:rsidP="00C06496">
            <w:pPr>
              <w:jc w:val="center"/>
              <w:rPr>
                <w:rFonts w:ascii="Arial" w:hAnsi="Arial" w:cs="Arial"/>
                <w:sz w:val="23"/>
                <w:szCs w:val="23"/>
              </w:rPr>
            </w:pPr>
          </w:p>
        </w:tc>
        <w:tc>
          <w:tcPr>
            <w:tcW w:w="7796" w:type="dxa"/>
          </w:tcPr>
          <w:p w:rsidR="004C4B18" w:rsidRDefault="004C4B18" w:rsidP="007F6E43">
            <w:pPr>
              <w:rPr>
                <w:rFonts w:ascii="Arial" w:hAnsi="Arial" w:cs="Arial"/>
                <w:b/>
                <w:color w:val="000000" w:themeColor="text1"/>
                <w:sz w:val="23"/>
                <w:szCs w:val="23"/>
              </w:rPr>
            </w:pPr>
          </w:p>
          <w:p w:rsidR="003F550D" w:rsidRPr="00C06496" w:rsidRDefault="00476FFF" w:rsidP="007F6E43">
            <w:pPr>
              <w:rPr>
                <w:rFonts w:ascii="Arial" w:hAnsi="Arial" w:cs="Arial"/>
                <w:b/>
                <w:color w:val="000000" w:themeColor="text1"/>
                <w:sz w:val="23"/>
                <w:szCs w:val="23"/>
              </w:rPr>
            </w:pPr>
            <w:r w:rsidRPr="00C06496">
              <w:rPr>
                <w:rFonts w:ascii="Arial" w:hAnsi="Arial" w:cs="Arial"/>
                <w:b/>
                <w:color w:val="000000" w:themeColor="text1"/>
                <w:sz w:val="23"/>
                <w:szCs w:val="23"/>
              </w:rPr>
              <w:t>PALESTRA: “A LEI DE ACESSO A INFORMAÇÃO NO AMBIENTE UNIVERSITÁRIO”</w:t>
            </w:r>
          </w:p>
          <w:p w:rsidR="005D4F0C" w:rsidRPr="00C06496" w:rsidRDefault="005D4F0C" w:rsidP="007F6E43">
            <w:pPr>
              <w:rPr>
                <w:rFonts w:ascii="Arial" w:hAnsi="Arial" w:cs="Arial"/>
                <w:b/>
                <w:color w:val="000000" w:themeColor="text1"/>
                <w:sz w:val="23"/>
                <w:szCs w:val="23"/>
              </w:rPr>
            </w:pPr>
          </w:p>
          <w:p w:rsidR="00DF764B" w:rsidRDefault="005D4F0C" w:rsidP="005529BA">
            <w:pPr>
              <w:jc w:val="both"/>
              <w:rPr>
                <w:rFonts w:ascii="Arial" w:hAnsi="Arial" w:cs="Arial"/>
                <w:color w:val="000000" w:themeColor="text1"/>
                <w:sz w:val="23"/>
                <w:szCs w:val="23"/>
              </w:rPr>
            </w:pPr>
            <w:r w:rsidRPr="00C06496">
              <w:rPr>
                <w:rFonts w:ascii="Arial" w:hAnsi="Arial" w:cs="Arial"/>
                <w:b/>
                <w:color w:val="000000" w:themeColor="text1"/>
                <w:sz w:val="23"/>
                <w:szCs w:val="23"/>
              </w:rPr>
              <w:t xml:space="preserve">Palestrante: </w:t>
            </w:r>
            <w:proofErr w:type="spellStart"/>
            <w:r w:rsidRPr="00C06496">
              <w:rPr>
                <w:rFonts w:ascii="Arial" w:hAnsi="Arial" w:cs="Arial"/>
                <w:b/>
                <w:color w:val="000000" w:themeColor="text1"/>
                <w:sz w:val="23"/>
                <w:szCs w:val="23"/>
              </w:rPr>
              <w:t>Windson</w:t>
            </w:r>
            <w:proofErr w:type="spellEnd"/>
            <w:r w:rsidRPr="00C06496">
              <w:rPr>
                <w:rFonts w:ascii="Arial" w:hAnsi="Arial" w:cs="Arial"/>
                <w:b/>
                <w:color w:val="000000" w:themeColor="text1"/>
                <w:sz w:val="23"/>
                <w:szCs w:val="23"/>
              </w:rPr>
              <w:t xml:space="preserve"> Mendes Carvalho</w:t>
            </w:r>
          </w:p>
          <w:p w:rsidR="005D4F0C" w:rsidRPr="00DF764B" w:rsidRDefault="005D4F0C" w:rsidP="005529BA">
            <w:pPr>
              <w:jc w:val="both"/>
              <w:rPr>
                <w:rFonts w:ascii="Arial" w:hAnsi="Arial" w:cs="Arial"/>
                <w:color w:val="000000" w:themeColor="text1"/>
                <w:sz w:val="21"/>
                <w:szCs w:val="21"/>
              </w:rPr>
            </w:pPr>
            <w:r w:rsidRPr="00DF764B">
              <w:rPr>
                <w:rFonts w:ascii="Arial" w:hAnsi="Arial" w:cs="Arial"/>
                <w:color w:val="000000" w:themeColor="text1"/>
                <w:sz w:val="21"/>
                <w:szCs w:val="21"/>
              </w:rPr>
              <w:t xml:space="preserve">Servidor público federal, Advogado, professor universitário Mestre em Direito/UCP, Graduado em Direito pela UFJF, Especialista em Ciências Penais pela UFJF, Pós-graduado </w:t>
            </w:r>
            <w:proofErr w:type="spellStart"/>
            <w:r w:rsidRPr="00DF764B">
              <w:rPr>
                <w:rFonts w:ascii="Arial" w:hAnsi="Arial" w:cs="Arial"/>
                <w:i/>
                <w:color w:val="000000" w:themeColor="text1"/>
                <w:sz w:val="21"/>
                <w:szCs w:val="21"/>
              </w:rPr>
              <w:t>lato-sensu</w:t>
            </w:r>
            <w:proofErr w:type="spellEnd"/>
            <w:r w:rsidRPr="00DF764B">
              <w:rPr>
                <w:rFonts w:ascii="Arial" w:hAnsi="Arial" w:cs="Arial"/>
                <w:color w:val="000000" w:themeColor="text1"/>
                <w:sz w:val="21"/>
                <w:szCs w:val="21"/>
              </w:rPr>
              <w:t xml:space="preserve"> em Direito Penal e Processo Penal pela UCAM/RJ, </w:t>
            </w:r>
            <w:proofErr w:type="gramStart"/>
            <w:r w:rsidRPr="00DF764B">
              <w:rPr>
                <w:rFonts w:ascii="Arial" w:hAnsi="Arial" w:cs="Arial"/>
                <w:color w:val="000000" w:themeColor="text1"/>
                <w:sz w:val="21"/>
                <w:szCs w:val="21"/>
              </w:rPr>
              <w:t>Pós graduação</w:t>
            </w:r>
            <w:proofErr w:type="gramEnd"/>
            <w:r w:rsidRPr="00DF764B">
              <w:rPr>
                <w:rFonts w:ascii="Arial" w:hAnsi="Arial" w:cs="Arial"/>
                <w:color w:val="000000" w:themeColor="text1"/>
                <w:sz w:val="21"/>
                <w:szCs w:val="21"/>
              </w:rPr>
              <w:t xml:space="preserve"> </w:t>
            </w:r>
            <w:r w:rsidRPr="00DF764B">
              <w:rPr>
                <w:rFonts w:ascii="Arial" w:hAnsi="Arial" w:cs="Arial"/>
                <w:i/>
                <w:color w:val="000000" w:themeColor="text1"/>
                <w:sz w:val="21"/>
                <w:szCs w:val="21"/>
              </w:rPr>
              <w:t xml:space="preserve">lato </w:t>
            </w:r>
            <w:proofErr w:type="spellStart"/>
            <w:r w:rsidRPr="00DF764B">
              <w:rPr>
                <w:rFonts w:ascii="Arial" w:hAnsi="Arial" w:cs="Arial"/>
                <w:i/>
                <w:color w:val="000000" w:themeColor="text1"/>
                <w:sz w:val="21"/>
                <w:szCs w:val="21"/>
              </w:rPr>
              <w:t>sensu</w:t>
            </w:r>
            <w:proofErr w:type="spellEnd"/>
            <w:r w:rsidRPr="00DF764B">
              <w:rPr>
                <w:rFonts w:ascii="Arial" w:hAnsi="Arial" w:cs="Arial"/>
                <w:color w:val="000000" w:themeColor="text1"/>
                <w:sz w:val="21"/>
                <w:szCs w:val="21"/>
              </w:rPr>
              <w:t xml:space="preserve"> em Direito Administrativo pela UCAM/RJ. Graduado em Direito/UFJF.</w:t>
            </w:r>
          </w:p>
          <w:p w:rsidR="005D4F0C" w:rsidRPr="00C06496" w:rsidRDefault="005D4F0C" w:rsidP="007F6E43">
            <w:pPr>
              <w:rPr>
                <w:rFonts w:ascii="Arial" w:hAnsi="Arial" w:cs="Arial"/>
                <w:sz w:val="23"/>
                <w:szCs w:val="23"/>
              </w:rPr>
            </w:pPr>
          </w:p>
        </w:tc>
      </w:tr>
      <w:tr w:rsidR="00636261" w:rsidTr="008965EE">
        <w:trPr>
          <w:trHeight w:val="1257"/>
        </w:trPr>
        <w:tc>
          <w:tcPr>
            <w:tcW w:w="1985" w:type="dxa"/>
          </w:tcPr>
          <w:p w:rsidR="004C4B18" w:rsidRDefault="004C4B18" w:rsidP="00C06496">
            <w:pPr>
              <w:jc w:val="center"/>
              <w:rPr>
                <w:rFonts w:ascii="Arial" w:hAnsi="Arial" w:cs="Arial"/>
                <w:b/>
                <w:color w:val="000000" w:themeColor="text1"/>
                <w:sz w:val="23"/>
                <w:szCs w:val="23"/>
              </w:rPr>
            </w:pPr>
          </w:p>
          <w:p w:rsidR="00C06496" w:rsidRPr="00C06496" w:rsidRDefault="00636261" w:rsidP="00C06496">
            <w:pPr>
              <w:jc w:val="center"/>
              <w:rPr>
                <w:rFonts w:ascii="Arial" w:hAnsi="Arial" w:cs="Arial"/>
                <w:color w:val="000000" w:themeColor="text1"/>
                <w:sz w:val="23"/>
                <w:szCs w:val="23"/>
              </w:rPr>
            </w:pPr>
            <w:r w:rsidRPr="00C06496">
              <w:rPr>
                <w:rFonts w:ascii="Arial" w:hAnsi="Arial" w:cs="Arial"/>
                <w:b/>
                <w:color w:val="000000" w:themeColor="text1"/>
                <w:sz w:val="23"/>
                <w:szCs w:val="23"/>
              </w:rPr>
              <w:t>Dia</w:t>
            </w:r>
          </w:p>
          <w:p w:rsidR="00636261" w:rsidRDefault="005529BA" w:rsidP="00C06496">
            <w:pPr>
              <w:jc w:val="center"/>
              <w:rPr>
                <w:rFonts w:ascii="Arial" w:hAnsi="Arial" w:cs="Arial"/>
                <w:color w:val="000000" w:themeColor="text1"/>
                <w:sz w:val="23"/>
                <w:szCs w:val="23"/>
              </w:rPr>
            </w:pPr>
            <w:r w:rsidRPr="00C06496">
              <w:rPr>
                <w:rFonts w:ascii="Arial" w:hAnsi="Arial" w:cs="Arial"/>
                <w:color w:val="000000" w:themeColor="text1"/>
                <w:sz w:val="23"/>
                <w:szCs w:val="23"/>
              </w:rPr>
              <w:t>26</w:t>
            </w:r>
            <w:r w:rsidR="00636261" w:rsidRPr="00C06496">
              <w:rPr>
                <w:rFonts w:ascii="Arial" w:hAnsi="Arial" w:cs="Arial"/>
                <w:color w:val="000000" w:themeColor="text1"/>
                <w:sz w:val="23"/>
                <w:szCs w:val="23"/>
              </w:rPr>
              <w:t>/09/2019</w:t>
            </w:r>
          </w:p>
          <w:p w:rsidR="004C4B18" w:rsidRPr="00C06496" w:rsidRDefault="004C4B18" w:rsidP="00C06496">
            <w:pPr>
              <w:jc w:val="center"/>
              <w:rPr>
                <w:rFonts w:ascii="Arial" w:hAnsi="Arial" w:cs="Arial"/>
                <w:color w:val="000000" w:themeColor="text1"/>
                <w:sz w:val="23"/>
                <w:szCs w:val="23"/>
              </w:rPr>
            </w:pPr>
          </w:p>
          <w:p w:rsidR="00636261" w:rsidRPr="00C06496" w:rsidRDefault="003B4D53" w:rsidP="00C06496">
            <w:pPr>
              <w:jc w:val="center"/>
              <w:rPr>
                <w:rFonts w:ascii="Arial" w:hAnsi="Arial" w:cs="Arial"/>
                <w:b/>
                <w:color w:val="000000" w:themeColor="text1"/>
                <w:sz w:val="23"/>
                <w:szCs w:val="23"/>
              </w:rPr>
            </w:pPr>
            <w:r>
              <w:rPr>
                <w:rFonts w:ascii="Arial" w:hAnsi="Arial" w:cs="Arial"/>
                <w:b/>
                <w:color w:val="000000" w:themeColor="text1"/>
                <w:sz w:val="23"/>
                <w:szCs w:val="23"/>
              </w:rPr>
              <w:t>Horário</w:t>
            </w:r>
          </w:p>
          <w:p w:rsidR="00636261" w:rsidRDefault="00E534FB" w:rsidP="00C06496">
            <w:pPr>
              <w:jc w:val="center"/>
              <w:rPr>
                <w:rFonts w:ascii="Arial" w:hAnsi="Arial" w:cs="Arial"/>
                <w:color w:val="000000" w:themeColor="text1"/>
                <w:sz w:val="23"/>
                <w:szCs w:val="23"/>
              </w:rPr>
            </w:pPr>
            <w:r w:rsidRPr="00C06496">
              <w:rPr>
                <w:rFonts w:ascii="Arial" w:hAnsi="Arial" w:cs="Arial"/>
                <w:color w:val="000000" w:themeColor="text1"/>
                <w:sz w:val="23"/>
                <w:szCs w:val="23"/>
              </w:rPr>
              <w:t>08 às 10h</w:t>
            </w:r>
          </w:p>
          <w:p w:rsidR="004C4B18" w:rsidRPr="00C06496" w:rsidRDefault="004C4B18" w:rsidP="00C06496">
            <w:pPr>
              <w:jc w:val="center"/>
              <w:rPr>
                <w:rFonts w:ascii="Arial" w:hAnsi="Arial" w:cs="Arial"/>
                <w:b/>
                <w:color w:val="000000" w:themeColor="text1"/>
                <w:sz w:val="23"/>
                <w:szCs w:val="23"/>
              </w:rPr>
            </w:pPr>
          </w:p>
          <w:p w:rsidR="00636261" w:rsidRPr="00C06496" w:rsidRDefault="00636261" w:rsidP="00C06496">
            <w:pPr>
              <w:jc w:val="center"/>
              <w:rPr>
                <w:rFonts w:ascii="Arial" w:hAnsi="Arial" w:cs="Arial"/>
                <w:color w:val="000000" w:themeColor="text1"/>
                <w:sz w:val="23"/>
                <w:szCs w:val="23"/>
              </w:rPr>
            </w:pPr>
            <w:r w:rsidRPr="00C06496">
              <w:rPr>
                <w:rFonts w:ascii="Arial" w:hAnsi="Arial" w:cs="Arial"/>
                <w:b/>
                <w:color w:val="000000" w:themeColor="text1"/>
                <w:sz w:val="23"/>
                <w:szCs w:val="23"/>
              </w:rPr>
              <w:t>Local</w:t>
            </w:r>
          </w:p>
          <w:p w:rsidR="00636261" w:rsidRDefault="004C4B18" w:rsidP="00C06496">
            <w:pPr>
              <w:jc w:val="center"/>
              <w:rPr>
                <w:rFonts w:ascii="Arial" w:hAnsi="Arial" w:cs="Arial"/>
                <w:color w:val="000000" w:themeColor="text1"/>
                <w:sz w:val="23"/>
                <w:szCs w:val="23"/>
              </w:rPr>
            </w:pPr>
            <w:r w:rsidRPr="004C4B18">
              <w:rPr>
                <w:rFonts w:ascii="Arial" w:hAnsi="Arial" w:cs="Arial"/>
                <w:color w:val="000000" w:themeColor="text1"/>
                <w:sz w:val="23"/>
                <w:szCs w:val="23"/>
              </w:rPr>
              <w:t>S</w:t>
            </w:r>
            <w:r w:rsidR="00393657" w:rsidRPr="00C06496">
              <w:rPr>
                <w:rFonts w:ascii="Arial" w:hAnsi="Arial" w:cs="Arial"/>
                <w:color w:val="000000" w:themeColor="text1"/>
                <w:sz w:val="23"/>
                <w:szCs w:val="23"/>
              </w:rPr>
              <w:t>ala B17 do ICH</w:t>
            </w:r>
          </w:p>
          <w:p w:rsidR="004C4B18" w:rsidRPr="00C06496" w:rsidRDefault="004C4B18" w:rsidP="00C06496">
            <w:pPr>
              <w:jc w:val="center"/>
              <w:rPr>
                <w:rFonts w:ascii="Arial" w:hAnsi="Arial" w:cs="Arial"/>
                <w:sz w:val="23"/>
                <w:szCs w:val="23"/>
              </w:rPr>
            </w:pPr>
          </w:p>
        </w:tc>
        <w:tc>
          <w:tcPr>
            <w:tcW w:w="7796" w:type="dxa"/>
          </w:tcPr>
          <w:p w:rsidR="004C4B18" w:rsidRDefault="004C4B18" w:rsidP="007F6E43">
            <w:pPr>
              <w:rPr>
                <w:rFonts w:ascii="Arial" w:hAnsi="Arial" w:cs="Arial"/>
                <w:b/>
                <w:color w:val="000000" w:themeColor="text1"/>
                <w:sz w:val="23"/>
                <w:szCs w:val="23"/>
              </w:rPr>
            </w:pPr>
          </w:p>
          <w:p w:rsidR="00636261" w:rsidRPr="00C06496" w:rsidRDefault="00636261" w:rsidP="007F6E43">
            <w:pPr>
              <w:rPr>
                <w:rFonts w:ascii="Arial" w:hAnsi="Arial" w:cs="Arial"/>
                <w:b/>
                <w:color w:val="000000" w:themeColor="text1"/>
                <w:sz w:val="23"/>
                <w:szCs w:val="23"/>
              </w:rPr>
            </w:pPr>
            <w:r w:rsidRPr="00C06496">
              <w:rPr>
                <w:rFonts w:ascii="Arial" w:hAnsi="Arial" w:cs="Arial"/>
                <w:b/>
                <w:color w:val="000000" w:themeColor="text1"/>
                <w:sz w:val="23"/>
                <w:szCs w:val="23"/>
              </w:rPr>
              <w:t>PALESTRA: “A FUNÇÃO DA SEGURANÇA UNIVERSITÁRIA NA REALIZAÇÃO DA MISSÃO</w:t>
            </w:r>
            <w:r w:rsidR="00515A63">
              <w:rPr>
                <w:rFonts w:ascii="Arial" w:hAnsi="Arial" w:cs="Arial"/>
                <w:b/>
                <w:color w:val="000000" w:themeColor="text1"/>
                <w:sz w:val="23"/>
                <w:szCs w:val="23"/>
              </w:rPr>
              <w:t xml:space="preserve"> INSTITUCIONAL</w:t>
            </w:r>
            <w:r w:rsidR="004C4B18">
              <w:rPr>
                <w:rFonts w:ascii="Arial" w:hAnsi="Arial" w:cs="Arial"/>
                <w:b/>
                <w:color w:val="000000" w:themeColor="text1"/>
                <w:sz w:val="23"/>
                <w:szCs w:val="23"/>
              </w:rPr>
              <w:t>”</w:t>
            </w:r>
          </w:p>
          <w:p w:rsidR="005529BA" w:rsidRPr="00C06496" w:rsidRDefault="005529BA" w:rsidP="007F6E43">
            <w:pPr>
              <w:rPr>
                <w:rFonts w:ascii="Arial" w:hAnsi="Arial" w:cs="Arial"/>
                <w:b/>
                <w:color w:val="000000" w:themeColor="text1"/>
                <w:sz w:val="23"/>
                <w:szCs w:val="23"/>
              </w:rPr>
            </w:pPr>
          </w:p>
          <w:p w:rsidR="00DF764B" w:rsidRDefault="005529BA" w:rsidP="005529BA">
            <w:pPr>
              <w:jc w:val="both"/>
              <w:rPr>
                <w:rFonts w:ascii="Arial" w:hAnsi="Arial" w:cs="Arial"/>
                <w:b/>
                <w:color w:val="000000" w:themeColor="text1"/>
                <w:sz w:val="23"/>
                <w:szCs w:val="23"/>
              </w:rPr>
            </w:pPr>
            <w:r w:rsidRPr="00C06496">
              <w:rPr>
                <w:rFonts w:ascii="Arial" w:hAnsi="Arial" w:cs="Arial"/>
                <w:b/>
                <w:color w:val="000000" w:themeColor="text1"/>
                <w:sz w:val="23"/>
                <w:szCs w:val="23"/>
              </w:rPr>
              <w:t>Palest</w:t>
            </w:r>
            <w:r w:rsidR="00DF764B">
              <w:rPr>
                <w:rFonts w:ascii="Arial" w:hAnsi="Arial" w:cs="Arial"/>
                <w:b/>
                <w:color w:val="000000" w:themeColor="text1"/>
                <w:sz w:val="23"/>
                <w:szCs w:val="23"/>
              </w:rPr>
              <w:t>rante: Luiz Antônio de Oliveira</w:t>
            </w:r>
          </w:p>
          <w:p w:rsidR="005529BA" w:rsidRPr="004C4B18" w:rsidRDefault="00DF764B" w:rsidP="005529BA">
            <w:pPr>
              <w:jc w:val="both"/>
              <w:rPr>
                <w:rFonts w:ascii="Arial" w:hAnsi="Arial" w:cs="Arial"/>
                <w:color w:val="000000" w:themeColor="text1"/>
                <w:sz w:val="21"/>
                <w:szCs w:val="21"/>
              </w:rPr>
            </w:pPr>
            <w:r w:rsidRPr="004C4B18">
              <w:rPr>
                <w:rFonts w:ascii="Arial" w:hAnsi="Arial" w:cs="Arial"/>
                <w:color w:val="000000" w:themeColor="text1"/>
                <w:sz w:val="21"/>
                <w:szCs w:val="21"/>
              </w:rPr>
              <w:t>Servidor público federal,</w:t>
            </w:r>
            <w:r w:rsidR="005529BA" w:rsidRPr="004C4B18">
              <w:rPr>
                <w:rFonts w:ascii="Arial" w:hAnsi="Arial" w:cs="Arial"/>
                <w:b/>
                <w:color w:val="000000" w:themeColor="text1"/>
                <w:sz w:val="21"/>
                <w:szCs w:val="21"/>
              </w:rPr>
              <w:t xml:space="preserve"> </w:t>
            </w:r>
            <w:r w:rsidR="005529BA" w:rsidRPr="004C4B18">
              <w:rPr>
                <w:rFonts w:ascii="Arial" w:hAnsi="Arial" w:cs="Arial"/>
                <w:color w:val="000000" w:themeColor="text1"/>
                <w:sz w:val="21"/>
                <w:szCs w:val="21"/>
              </w:rPr>
              <w:t xml:space="preserve">Graduado em História pela UFJF, Especialista em Segurança Pública e Cidadania pela UFJF. </w:t>
            </w:r>
          </w:p>
          <w:p w:rsidR="005529BA" w:rsidRPr="00C06496" w:rsidRDefault="005529BA" w:rsidP="007F6E43">
            <w:pPr>
              <w:rPr>
                <w:rFonts w:ascii="Arial" w:hAnsi="Arial" w:cs="Arial"/>
                <w:sz w:val="23"/>
                <w:szCs w:val="23"/>
              </w:rPr>
            </w:pPr>
          </w:p>
        </w:tc>
      </w:tr>
    </w:tbl>
    <w:p w:rsidR="003F550D" w:rsidRPr="007E1090" w:rsidRDefault="003F550D" w:rsidP="00515A63">
      <w:pPr>
        <w:tabs>
          <w:tab w:val="left" w:pos="2790"/>
        </w:tabs>
      </w:pPr>
    </w:p>
    <w:sectPr w:rsidR="003F550D" w:rsidRPr="007E1090" w:rsidSect="00BF6878">
      <w:headerReference w:type="default" r:id="rId7"/>
      <w:pgSz w:w="11906" w:h="16838"/>
      <w:pgMar w:top="-334" w:right="1701" w:bottom="568" w:left="1701" w:header="624"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3DE" w:rsidRDefault="009E63DE" w:rsidP="007E1090">
      <w:pPr>
        <w:spacing w:after="0" w:line="240" w:lineRule="auto"/>
      </w:pPr>
      <w:r>
        <w:separator/>
      </w:r>
    </w:p>
  </w:endnote>
  <w:endnote w:type="continuationSeparator" w:id="0">
    <w:p w:rsidR="009E63DE" w:rsidRDefault="009E63DE" w:rsidP="007E10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20205020603050602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Bitstream Vera Sans">
    <w:altName w:val="Times New Roman"/>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3DE" w:rsidRDefault="009E63DE" w:rsidP="007E1090">
      <w:pPr>
        <w:spacing w:after="0" w:line="240" w:lineRule="auto"/>
      </w:pPr>
      <w:r>
        <w:separator/>
      </w:r>
    </w:p>
  </w:footnote>
  <w:footnote w:type="continuationSeparator" w:id="0">
    <w:p w:rsidR="009E63DE" w:rsidRDefault="009E63DE" w:rsidP="007E10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46" w:type="dxa"/>
      <w:tblLayout w:type="fixed"/>
      <w:tblCellMar>
        <w:left w:w="70" w:type="dxa"/>
        <w:right w:w="70" w:type="dxa"/>
      </w:tblCellMar>
      <w:tblLook w:val="0000"/>
    </w:tblPr>
    <w:tblGrid>
      <w:gridCol w:w="1913"/>
      <w:gridCol w:w="7633"/>
    </w:tblGrid>
    <w:tr w:rsidR="007E1090" w:rsidTr="007E1090">
      <w:trPr>
        <w:trHeight w:val="993"/>
      </w:trPr>
      <w:tc>
        <w:tcPr>
          <w:tcW w:w="1913" w:type="dxa"/>
        </w:tcPr>
        <w:p w:rsidR="007E1090" w:rsidRDefault="007E1090" w:rsidP="00305D45">
          <w:pPr>
            <w:widowControl w:val="0"/>
            <w:suppressAutoHyphens/>
            <w:rPr>
              <w:rFonts w:eastAsia="Bitstream Vera Sans"/>
            </w:rPr>
          </w:pPr>
          <w:r>
            <w:rPr>
              <w:noProof/>
            </w:rPr>
            <w:drawing>
              <wp:inline distT="0" distB="0" distL="0" distR="0">
                <wp:extent cx="875030" cy="571500"/>
                <wp:effectExtent l="19050" t="0" r="1270" b="0"/>
                <wp:docPr id="2" name="Imagem 1" descr="ufj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fjf"/>
                        <pic:cNvPicPr>
                          <a:picLocks noChangeAspect="1" noChangeArrowheads="1"/>
                        </pic:cNvPicPr>
                      </pic:nvPicPr>
                      <pic:blipFill>
                        <a:blip r:embed="rId1" cstate="print"/>
                        <a:srcRect/>
                        <a:stretch>
                          <a:fillRect/>
                        </a:stretch>
                      </pic:blipFill>
                      <pic:spPr bwMode="auto">
                        <a:xfrm>
                          <a:off x="0" y="0"/>
                          <a:ext cx="875030" cy="571500"/>
                        </a:xfrm>
                        <a:prstGeom prst="rect">
                          <a:avLst/>
                        </a:prstGeom>
                        <a:noFill/>
                        <a:ln w="9525">
                          <a:noFill/>
                          <a:miter lim="800000"/>
                          <a:headEnd/>
                          <a:tailEnd/>
                        </a:ln>
                      </pic:spPr>
                    </pic:pic>
                  </a:graphicData>
                </a:graphic>
              </wp:inline>
            </w:drawing>
          </w:r>
        </w:p>
        <w:p w:rsidR="007E1090" w:rsidRDefault="007E1090" w:rsidP="00305D45">
          <w:pPr>
            <w:widowControl w:val="0"/>
            <w:suppressAutoHyphens/>
            <w:rPr>
              <w:rFonts w:eastAsia="Bitstream Vera Sans"/>
            </w:rPr>
          </w:pPr>
        </w:p>
      </w:tc>
      <w:tc>
        <w:tcPr>
          <w:tcW w:w="7633" w:type="dxa"/>
          <w:vAlign w:val="center"/>
        </w:tcPr>
        <w:p w:rsidR="007E1090" w:rsidRPr="007E1090" w:rsidRDefault="007E1090" w:rsidP="007E1090">
          <w:pPr>
            <w:pStyle w:val="Ttulo1"/>
            <w:spacing w:before="0" w:line="240" w:lineRule="auto"/>
            <w:rPr>
              <w:color w:val="auto"/>
              <w:sz w:val="22"/>
            </w:rPr>
          </w:pPr>
          <w:r>
            <w:rPr>
              <w:color w:val="auto"/>
              <w:sz w:val="22"/>
            </w:rPr>
            <w:t>U</w:t>
          </w:r>
          <w:r w:rsidRPr="007E1090">
            <w:rPr>
              <w:color w:val="auto"/>
              <w:sz w:val="22"/>
            </w:rPr>
            <w:t>NIVERSIDADE FEDERAL DE JUIZ DE FORA</w:t>
          </w:r>
        </w:p>
        <w:p w:rsidR="007E1090" w:rsidRDefault="007E1090" w:rsidP="007E1090">
          <w:pPr>
            <w:pStyle w:val="Ttulo1"/>
            <w:spacing w:before="0" w:line="240" w:lineRule="auto"/>
          </w:pPr>
        </w:p>
      </w:tc>
    </w:tr>
  </w:tbl>
  <w:p w:rsidR="007E1090" w:rsidRDefault="007E1090" w:rsidP="007E109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A6151"/>
    <w:multiLevelType w:val="hybridMultilevel"/>
    <w:tmpl w:val="F6BAF2A2"/>
    <w:lvl w:ilvl="0" w:tplc="04160003">
      <w:start w:val="1"/>
      <w:numFmt w:val="bullet"/>
      <w:lvlText w:val="o"/>
      <w:lvlJc w:val="left"/>
      <w:pPr>
        <w:ind w:left="720" w:hanging="360"/>
      </w:pPr>
      <w:rPr>
        <w:rFonts w:ascii="Courier New" w:hAnsi="Courier New" w:cs="Courier New"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rsids>
    <w:rsidRoot w:val="000C1702"/>
    <w:rsid w:val="000C1702"/>
    <w:rsid w:val="0014047B"/>
    <w:rsid w:val="002339E5"/>
    <w:rsid w:val="00257907"/>
    <w:rsid w:val="00292001"/>
    <w:rsid w:val="002A6E8E"/>
    <w:rsid w:val="00393657"/>
    <w:rsid w:val="003B4D53"/>
    <w:rsid w:val="003F550D"/>
    <w:rsid w:val="00476FFF"/>
    <w:rsid w:val="00496427"/>
    <w:rsid w:val="004B1110"/>
    <w:rsid w:val="004C4B18"/>
    <w:rsid w:val="00515A63"/>
    <w:rsid w:val="005529BA"/>
    <w:rsid w:val="005D4F0C"/>
    <w:rsid w:val="00636261"/>
    <w:rsid w:val="00686C68"/>
    <w:rsid w:val="0077703D"/>
    <w:rsid w:val="007E1090"/>
    <w:rsid w:val="007F6E43"/>
    <w:rsid w:val="00803425"/>
    <w:rsid w:val="00803A43"/>
    <w:rsid w:val="008220D7"/>
    <w:rsid w:val="00824AE5"/>
    <w:rsid w:val="00843421"/>
    <w:rsid w:val="008965EE"/>
    <w:rsid w:val="00940CAD"/>
    <w:rsid w:val="00993F29"/>
    <w:rsid w:val="00995DC9"/>
    <w:rsid w:val="009E63DE"/>
    <w:rsid w:val="009F402B"/>
    <w:rsid w:val="00A46685"/>
    <w:rsid w:val="00BF6878"/>
    <w:rsid w:val="00C06496"/>
    <w:rsid w:val="00C349F8"/>
    <w:rsid w:val="00C66AD3"/>
    <w:rsid w:val="00C80AF4"/>
    <w:rsid w:val="00CD1DF0"/>
    <w:rsid w:val="00D0079D"/>
    <w:rsid w:val="00D42C62"/>
    <w:rsid w:val="00DF764B"/>
    <w:rsid w:val="00E534FB"/>
    <w:rsid w:val="00EB30B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02B"/>
  </w:style>
  <w:style w:type="paragraph" w:styleId="Ttulo1">
    <w:name w:val="heading 1"/>
    <w:basedOn w:val="Normal"/>
    <w:next w:val="Normal"/>
    <w:link w:val="Ttulo1Char"/>
    <w:uiPriority w:val="9"/>
    <w:qFormat/>
    <w:rsid w:val="004964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96427"/>
    <w:rPr>
      <w:rFonts w:asciiTheme="majorHAnsi" w:eastAsiaTheme="majorEastAsia" w:hAnsiTheme="majorHAnsi" w:cstheme="majorBidi"/>
      <w:b/>
      <w:bCs/>
      <w:color w:val="365F91" w:themeColor="accent1" w:themeShade="BF"/>
      <w:sz w:val="28"/>
      <w:szCs w:val="28"/>
    </w:rPr>
  </w:style>
  <w:style w:type="table" w:styleId="Tabelacomgrade">
    <w:name w:val="Table Grid"/>
    <w:basedOn w:val="Tabelanormal"/>
    <w:uiPriority w:val="59"/>
    <w:rsid w:val="003F55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7F6E43"/>
    <w:pPr>
      <w:ind w:left="720"/>
      <w:contextualSpacing/>
    </w:pPr>
  </w:style>
  <w:style w:type="character" w:styleId="TtulodoLivro">
    <w:name w:val="Book Title"/>
    <w:basedOn w:val="Fontepargpadro"/>
    <w:uiPriority w:val="33"/>
    <w:qFormat/>
    <w:rsid w:val="00CD1DF0"/>
    <w:rPr>
      <w:b/>
      <w:bCs/>
      <w:smallCaps/>
      <w:spacing w:val="5"/>
    </w:rPr>
  </w:style>
  <w:style w:type="paragraph" w:styleId="Textodebalo">
    <w:name w:val="Balloon Text"/>
    <w:basedOn w:val="Normal"/>
    <w:link w:val="TextodebaloChar"/>
    <w:uiPriority w:val="99"/>
    <w:semiHidden/>
    <w:unhideWhenUsed/>
    <w:rsid w:val="00D42C6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42C62"/>
    <w:rPr>
      <w:rFonts w:ascii="Tahoma" w:hAnsi="Tahoma" w:cs="Tahoma"/>
      <w:sz w:val="16"/>
      <w:szCs w:val="16"/>
    </w:rPr>
  </w:style>
  <w:style w:type="character" w:styleId="nfaseSutil">
    <w:name w:val="Subtle Emphasis"/>
    <w:basedOn w:val="Fontepargpadro"/>
    <w:uiPriority w:val="19"/>
    <w:qFormat/>
    <w:rsid w:val="00A46685"/>
    <w:rPr>
      <w:i/>
      <w:iCs/>
      <w:color w:val="808080" w:themeColor="text1" w:themeTint="7F"/>
    </w:rPr>
  </w:style>
  <w:style w:type="character" w:styleId="Forte">
    <w:name w:val="Strong"/>
    <w:basedOn w:val="Fontepargpadro"/>
    <w:uiPriority w:val="22"/>
    <w:qFormat/>
    <w:rsid w:val="00A46685"/>
    <w:rPr>
      <w:b/>
      <w:bCs/>
    </w:rPr>
  </w:style>
  <w:style w:type="paragraph" w:styleId="Cabealho">
    <w:name w:val="header"/>
    <w:basedOn w:val="Normal"/>
    <w:link w:val="CabealhoChar"/>
    <w:uiPriority w:val="99"/>
    <w:unhideWhenUsed/>
    <w:rsid w:val="007E109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E1090"/>
  </w:style>
  <w:style w:type="paragraph" w:styleId="Rodap">
    <w:name w:val="footer"/>
    <w:basedOn w:val="Normal"/>
    <w:link w:val="RodapChar"/>
    <w:uiPriority w:val="99"/>
    <w:semiHidden/>
    <w:unhideWhenUsed/>
    <w:rsid w:val="007E1090"/>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7E109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o">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413</Words>
  <Characters>2231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dc:creator>
  <cp:lastModifiedBy>Usuário</cp:lastModifiedBy>
  <cp:revision>4</cp:revision>
  <dcterms:created xsi:type="dcterms:W3CDTF">2019-08-22T14:30:00Z</dcterms:created>
  <dcterms:modified xsi:type="dcterms:W3CDTF">2019-08-22T18:43:00Z</dcterms:modified>
</cp:coreProperties>
</file>