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7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DE SELEÇÃO PARA O PROGRAMA DE BOLSAS DE INICIAÇÃO ARTÍSTICA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PIBIART / EDIÇÃO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7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-817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8595"/>
        <w:tblGridChange w:id="0">
          <w:tblGrid>
            <w:gridCol w:w="1515"/>
            <w:gridCol w:w="859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0.0" w:type="dxa"/>
        <w:jc w:val="left"/>
        <w:tblInd w:w="-817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80"/>
        <w:gridCol w:w="6930"/>
        <w:tblGridChange w:id="0">
          <w:tblGrid>
            <w:gridCol w:w="3180"/>
            <w:gridCol w:w="693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 / ÓRGÃO 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MODALIDADE:   (   ) Grupos Artísticos      (   ) MA - Música    (   ) MA - Procult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O(A)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[Nome do Grupo / Escola de Artes Pró-Música / Setor da Procult]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faz público o processo seletivo para o Programa Institucional de Bolsas de Iniciação Artística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visando ao preenchimento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vaga(s) para bolsista(s) 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vaga(s) para voluntário(s), de acordo com o Edital 0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a Resolução nº 10/2018 do Conselho Superior da UFJF.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709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7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DURAÇÃO DO PROGRAMA / PAGAMENTO DE BOLSAS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70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O Pibiart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tem a duração de doze meses consecutivos, contados a partir de 01/09/202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O pagamento de cada mês será proporcional à frequência apurada pelo orientador e efetuado a partir do quinto dia útil do mês seguinte.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7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ATENÇÃO: Não haverá pagamento retroativo de bolsas sem uma justificativa plausível do(a) orientador(a) do projeto.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Os discentes aprovados nesta seleção que excederem o número de vagas para bolsas remuneradas disponibilizadas neste Edital serão classificados, conforme a pontuação alcançada, em uma lista de espera.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Aqueles que não alcançarem uma nota mínima de 70% estarão automaticamente desclassificados deste Edital e não comporão a lista de espera.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7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709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ATIVIDADES DESENVOLVIDAS NO PROJETO: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Ind w:w="-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INSCRIÇÕES (OBRIGATORIAMENTE PELA PLATAFORMA SIGA-X):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Poderão inscrever-se os candidatos que atenderem aos seguintes critérios: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-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Prazo e documentos necessários para a inscrição: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1.0" w:type="dxa"/>
        <w:jc w:val="left"/>
        <w:tblInd w:w="-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seleção constará de: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(Calendário e fases do processo seletivo)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1.0" w:type="dxa"/>
        <w:jc w:val="left"/>
        <w:tblInd w:w="-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Critério(s) de desempate: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2.0" w:type="dxa"/>
        <w:jc w:val="left"/>
        <w:tblInd w:w="-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Quaisquer dúvidas, entrar em contato pelo e-mail (e/ou telefone):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2.0" w:type="dxa"/>
        <w:jc w:val="left"/>
        <w:tblInd w:w="-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709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709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OUTRAS ORIENTAÇÕES: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81.0" w:type="dxa"/>
        <w:jc w:val="left"/>
        <w:tblInd w:w="-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RESUMO DE DATAS E PRAZOS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INSCRIÇÃO:</w:t>
      </w:r>
    </w:p>
    <w:tbl>
      <w:tblPr>
        <w:tblStyle w:val="Table10"/>
        <w:tblW w:w="9640.0" w:type="dxa"/>
        <w:jc w:val="left"/>
        <w:tblInd w:w="-284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7371"/>
        <w:tblGridChange w:id="0">
          <w:tblGrid>
            <w:gridCol w:w="2269"/>
            <w:gridCol w:w="737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40.0" w:type="dxa"/>
        <w:jc w:val="left"/>
        <w:tblInd w:w="-284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7371"/>
        <w:tblGridChange w:id="0">
          <w:tblGrid>
            <w:gridCol w:w="2269"/>
            <w:gridCol w:w="7371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PLATAFORMA: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IGA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-X (Pesquisar por “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PROJETO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”)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SELEÇÃO:</w:t>
      </w:r>
    </w:p>
    <w:tbl>
      <w:tblPr>
        <w:tblStyle w:val="Table12"/>
        <w:tblW w:w="9640.0" w:type="dxa"/>
        <w:jc w:val="left"/>
        <w:tblInd w:w="-284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6"/>
        <w:gridCol w:w="7354"/>
        <w:tblGridChange w:id="0">
          <w:tblGrid>
            <w:gridCol w:w="2286"/>
            <w:gridCol w:w="7354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DATA/HORÁRIO: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40.0" w:type="dxa"/>
        <w:jc w:val="left"/>
        <w:tblInd w:w="-284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7371"/>
        <w:tblGridChange w:id="0">
          <w:tblGrid>
            <w:gridCol w:w="2269"/>
            <w:gridCol w:w="7371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DIVULGAÇÃO DOS RESULTADOS DA SELEÇÃO: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40.0" w:type="dxa"/>
        <w:jc w:val="left"/>
        <w:tblInd w:w="-284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6"/>
        <w:gridCol w:w="7354"/>
        <w:tblGridChange w:id="0">
          <w:tblGrid>
            <w:gridCol w:w="2286"/>
            <w:gridCol w:w="735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DATA/HORÁRIO: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40.0" w:type="dxa"/>
        <w:jc w:val="left"/>
        <w:tblInd w:w="-284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7371"/>
        <w:tblGridChange w:id="0">
          <w:tblGrid>
            <w:gridCol w:w="2269"/>
            <w:gridCol w:w="7371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E/OU PLATAFORMA: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IGA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-X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[se necessário, acrescentar outros locais ou plataformas]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Juiz de Fora,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(Nome do orientador digitado / nº do Siape)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 houver coorientador: nome digitado / nº do Siape)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9" w:w="11907" w:orient="portrait"/>
      <w:pgMar w:bottom="1276" w:top="1843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-1199196</wp:posOffset>
              </wp:positionH>
              <wp:positionV relativeFrom="paragraph">
                <wp:posOffset>-461961</wp:posOffset>
              </wp:positionV>
              <wp:extent cx="7686675" cy="9906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07680" y="3289860"/>
                        <a:ext cx="7676640" cy="980280"/>
                      </a:xfrm>
                      <a:custGeom>
                        <a:rect b="b" l="l" r="r" t="t"/>
                        <a:pathLst>
                          <a:path extrusionOk="0" h="21600" w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-1199196</wp:posOffset>
              </wp:positionH>
              <wp:positionV relativeFrom="paragraph">
                <wp:posOffset>-461961</wp:posOffset>
              </wp:positionV>
              <wp:extent cx="7686675" cy="9906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86675" cy="990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-1132521</wp:posOffset>
              </wp:positionH>
              <wp:positionV relativeFrom="paragraph">
                <wp:posOffset>9996488</wp:posOffset>
              </wp:positionV>
              <wp:extent cx="7620000" cy="2501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41160" y="3659940"/>
                        <a:ext cx="7609680" cy="240120"/>
                      </a:xfrm>
                      <a:custGeom>
                        <a:rect b="b" l="l" r="r" t="t"/>
                        <a:pathLst>
                          <a:path extrusionOk="0" h="21600" w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-1132521</wp:posOffset>
              </wp:positionH>
              <wp:positionV relativeFrom="paragraph">
                <wp:posOffset>9996488</wp:posOffset>
              </wp:positionV>
              <wp:extent cx="7620000" cy="2501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00" cy="2501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876300</wp:posOffset>
          </wp:positionH>
          <wp:positionV relativeFrom="paragraph">
            <wp:posOffset>-223837</wp:posOffset>
          </wp:positionV>
          <wp:extent cx="3602781" cy="521017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02781" cy="5210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