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drawing>
          <wp:anchor behindDoc="1" distT="0" distB="0" distL="114300" distR="11747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60310" cy="1296035"/>
            <wp:effectExtent l="0" t="0" r="0" b="0"/>
            <wp:wrapTopAndBottom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i/>
          <w:iCs/>
          <w:sz w:val="36"/>
          <w:szCs w:val="36"/>
        </w:rPr>
        <w:t>MINICURSOS</w:t>
      </w:r>
    </w:p>
    <w:p>
      <w:pPr>
        <w:pStyle w:val="Normal"/>
        <w:rPr/>
      </w:pPr>
      <w:r>
        <w:rPr/>
      </w:r>
    </w:p>
    <w:p>
      <w:pPr>
        <w:pStyle w:val="ListParagraph"/>
        <w:ind w:hanging="0"/>
        <w:jc w:val="both"/>
        <w:rPr/>
      </w:pPr>
      <w:r>
        <w:rPr/>
        <w:t>As inscrições everão ser realizadas via os formulários destacados ao final de cada minicurso. Ressalta-se que as vagas serão preenchidas de acordo com a ordem de inscrição, e as inscrições se iniciam a partir do dia 09/10/2019.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1-Título:</w:t>
      </w:r>
      <w:r>
        <w:rPr>
          <w:rStyle w:val="Appleconvertedspace"/>
          <w:rFonts w:cs="Calibri" w:ascii="Calibri" w:hAnsi="Calibri"/>
          <w:color w:val="333333"/>
        </w:rPr>
        <w:t xml:space="preserve"> </w:t>
      </w:r>
      <w:r>
        <w:rPr>
          <w:rFonts w:cs="Calibri" w:ascii="Calibri" w:hAnsi="Calibri"/>
          <w:i/>
          <w:iCs/>
          <w:color w:val="333333"/>
        </w:rPr>
        <w:t>Práticas de Integração de dados no ambiente GIS: como transformar texto e documentos em mapas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Proponente: Mestrando Francisco Carlos Moreira Gomes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Vagas: 15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Custo: Gratuito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Dia: 01/11/2019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Horário: 15:30 às 19:30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Carga Horária: 4 horas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Inscrição:</w:t>
      </w:r>
      <w:hyperlink r:id="rId3">
        <w:r>
          <w:rPr>
            <w:rStyle w:val="LinkdaInternet"/>
            <w:rFonts w:cs="Calibri" w:ascii="Calibri" w:hAnsi="Calibri"/>
          </w:rPr>
          <w:t>https://docs.google.com/forms/d/e/1FAIpQLSflmrMsrGq2mA8HNDGtKKe1DgadJq5l_eEBqPdNvfG5idEiLQ/viewform?usp=sf_link</w:t>
        </w:r>
      </w:hyperlink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2-</w:t>
      </w:r>
      <w:r>
        <w:rPr>
          <w:rStyle w:val="Appleconvertedspace"/>
          <w:color w:val="333333"/>
          <w:sz w:val="14"/>
          <w:szCs w:val="14"/>
        </w:rPr>
        <w:t> </w:t>
      </w:r>
      <w:r>
        <w:rPr>
          <w:rFonts w:cs="Calibri" w:ascii="Calibri" w:hAnsi="Calibri"/>
          <w:color w:val="333333"/>
        </w:rPr>
        <w:t>Título:</w:t>
      </w:r>
      <w:r>
        <w:rPr>
          <w:rStyle w:val="Appleconvertedspace"/>
          <w:rFonts w:cs="Calibri" w:ascii="Calibri" w:hAnsi="Calibri"/>
          <w:color w:val="333333"/>
        </w:rPr>
        <w:t xml:space="preserve"> </w:t>
      </w:r>
      <w:r>
        <w:rPr>
          <w:rStyle w:val="Appleconvertedspace"/>
          <w:rFonts w:cs="Calibri" w:ascii="Calibri" w:hAnsi="Calibri"/>
          <w:color w:val="333333"/>
        </w:rPr>
        <w:t>i</w:t>
      </w:r>
      <w:r>
        <w:rPr>
          <w:rFonts w:cs="Calibri" w:ascii="Calibri" w:hAnsi="Calibri"/>
          <w:i/>
          <w:iCs/>
          <w:color w:val="333333"/>
        </w:rPr>
        <w:t>nterpretação ambiental: planejamento e práticas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Proponente: Mestrando Luiz Henrique de Oliveira Santos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Vagas: 20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Custo: Gratuito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Dia: 01/11/2019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Horário: 15:30 às 19:30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Carga Horária: 4 horas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 xml:space="preserve">Inscrição: </w:t>
      </w:r>
      <w:hyperlink r:id="rId4" w:tgtFrame="_blank">
        <w:r>
          <w:rPr>
            <w:rStyle w:val="LinkdaInternet"/>
            <w:rFonts w:cs="Calibri" w:ascii="Calibri" w:hAnsi="Calibri"/>
            <w:color w:val="0186BA"/>
          </w:rPr>
          <w:t>https://forms.gle/xFemCRgTxXWS78yv9</w:t>
        </w:r>
      </w:hyperlink>
    </w:p>
    <w:p>
      <w:pPr>
        <w:pStyle w:val="Gmailmsolistparagraph"/>
        <w:ind w:hanging="0"/>
        <w:rPr/>
      </w:pPr>
      <w:r>
        <w:rPr>
          <w:rFonts w:cs="Calibri" w:ascii="Calibri" w:hAnsi="Calibri"/>
          <w:i/>
          <w:iCs/>
          <w:color w:val="333333"/>
        </w:rPr>
        <w:t>3-</w:t>
      </w:r>
      <w:r>
        <w:rPr>
          <w:rFonts w:cs="Calibri" w:ascii="Calibri" w:hAnsi="Calibri"/>
          <w:color w:val="333333"/>
        </w:rPr>
        <w:t>Título:</w:t>
      </w:r>
      <w:r>
        <w:rPr>
          <w:rStyle w:val="Appleconvertedspace"/>
          <w:rFonts w:cs="Calibri" w:ascii="Calibri" w:hAnsi="Calibri"/>
          <w:color w:val="333333"/>
        </w:rPr>
        <w:t xml:space="preserve"> </w:t>
      </w:r>
      <w:r>
        <w:rPr>
          <w:rFonts w:cs="Calibri" w:ascii="Calibri" w:hAnsi="Calibri"/>
          <w:i/>
          <w:iCs/>
          <w:color w:val="333333"/>
        </w:rPr>
        <w:t>A utilização da base de dados CHELSA: possibilidades de aplicação na climatologia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Proponente: Mestrando Thiago Alves de Oliveira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Vagas: 15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Custo: Gratuito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Dia: 30/11/2019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Horário: 08:00 às 12:0</w:t>
      </w:r>
      <w:bookmarkStart w:id="0" w:name="_GoBack"/>
      <w:bookmarkEnd w:id="0"/>
      <w:r>
        <w:rPr>
          <w:rFonts w:cs="Calibri" w:ascii="Calibri" w:hAnsi="Calibri"/>
          <w:color w:val="333333"/>
        </w:rPr>
        <w:t>0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>Carga Horária: 4 horas</w:t>
      </w:r>
    </w:p>
    <w:p>
      <w:pPr>
        <w:pStyle w:val="Gmailmsolistparagraph"/>
        <w:ind w:hanging="0"/>
        <w:rPr/>
      </w:pPr>
      <w:r>
        <w:rPr>
          <w:rFonts w:cs="Calibri" w:ascii="Calibri" w:hAnsi="Calibri"/>
          <w:color w:val="333333"/>
        </w:rPr>
        <w:t xml:space="preserve">Inscrição: </w:t>
      </w:r>
      <w:hyperlink r:id="rId5">
        <w:r>
          <w:rPr>
            <w:rStyle w:val="LinkdaInternet"/>
            <w:rFonts w:cs="Calibri" w:ascii="Calibri" w:hAnsi="Calibri"/>
          </w:rPr>
          <w:t>https://forms.gle/LktZBzdHVuvam5o86</w:t>
        </w:r>
      </w:hyperlink>
    </w:p>
    <w:p>
      <w:pPr>
        <w:pStyle w:val="ListParagrap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16335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163357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bf1df0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bf1df0"/>
    <w:rPr>
      <w:color w:val="954F72" w:themeColor="followedHyperlink"/>
      <w:u w:val="single"/>
    </w:rPr>
  </w:style>
  <w:style w:type="character" w:styleId="ListLabel1" w:customStyle="1">
    <w:name w:val="ListLabel 1"/>
    <w:qFormat/>
    <w:rPr>
      <w:rFonts w:ascii="Calibri" w:hAnsi="Calibri" w:cs="Calibri"/>
    </w:rPr>
  </w:style>
  <w:style w:type="character" w:styleId="ListLabel2" w:customStyle="1">
    <w:name w:val="ListLabel 2"/>
    <w:qFormat/>
    <w:rPr>
      <w:rFonts w:ascii="Calibri" w:hAnsi="Calibri" w:cs="Calibri"/>
      <w:color w:val="0186BA"/>
    </w:rPr>
  </w:style>
  <w:style w:type="character" w:styleId="ListLabel3">
    <w:name w:val="ListLabel 3"/>
    <w:qFormat/>
    <w:rPr>
      <w:rFonts w:ascii="Calibri" w:hAnsi="Calibri" w:cs="Calibri"/>
    </w:rPr>
  </w:style>
  <w:style w:type="character" w:styleId="ListLabel4">
    <w:name w:val="ListLabel 4"/>
    <w:qFormat/>
    <w:rPr>
      <w:rFonts w:ascii="Calibri" w:hAnsi="Calibri" w:cs="Calibri"/>
      <w:color w:val="0186B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163357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bf1df0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forms/d/e/1FAIpQLSflmrMsrGq2mA8HNDGtKKe1DgadJq5l_eEBqPdNvfG5idEiLQ/viewform?usp=sf_link" TargetMode="External"/><Relationship Id="rId4" Type="http://schemas.openxmlformats.org/officeDocument/2006/relationships/hyperlink" Target="https://forms.gle/xFemCRgTxXWS78yv9" TargetMode="External"/><Relationship Id="rId5" Type="http://schemas.openxmlformats.org/officeDocument/2006/relationships/hyperlink" Target="https://forms.gle/LktZBzdHVuvam5o8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LibreOffice/6.1.3.2$Windows_X86_64 LibreOffice_project/86daf60bf00efa86ad547e59e09d6bb77c699acb</Application>
  <Pages>2</Pages>
  <Words>140</Words>
  <Characters>993</Characters>
  <CharactersWithSpaces>1107</CharactersWithSpaces>
  <Paragraphs>26</Paragraphs>
  <Company>UFJF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2019-10-08T17:20:00Z</dcterms:created>
  <dc:creator>Beatriz Moraes</dc:creator>
  <dc:description/>
  <dc:language>pt-BR</dc:language>
  <cp:lastModifiedBy/>
  <dcterms:modified xsi:type="dcterms:W3CDTF">2019-10-16T16:28:10Z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