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687306" w14:textId="77777777" w:rsidR="005C0DBC" w:rsidRDefault="005C0DBC">
      <w:pPr>
        <w:spacing w:after="160" w:line="259" w:lineRule="auto"/>
        <w:jc w:val="center"/>
      </w:pPr>
    </w:p>
    <w:p w14:paraId="36116A8C" w14:textId="77777777" w:rsidR="005C0DBC" w:rsidRDefault="005C0DBC">
      <w:pPr>
        <w:jc w:val="right"/>
      </w:pPr>
    </w:p>
    <w:p w14:paraId="55314DA2" w14:textId="77777777" w:rsidR="005C0DBC" w:rsidRDefault="005C0DBC">
      <w:pPr>
        <w:pBdr>
          <w:top w:val="nil"/>
          <w:left w:val="nil"/>
          <w:bottom w:val="nil"/>
          <w:right w:val="nil"/>
          <w:between w:val="nil"/>
        </w:pBdr>
        <w:spacing w:before="256"/>
        <w:jc w:val="both"/>
        <w:rPr>
          <w:b w:val="0"/>
          <w:bCs w:val="0"/>
          <w:color w:val="000000"/>
        </w:rPr>
      </w:pPr>
    </w:p>
    <w:p w14:paraId="5F7C1259" w14:textId="77777777" w:rsidR="005C0DBC" w:rsidRDefault="005C0DBC">
      <w:pPr>
        <w:pStyle w:val="Ttulo1"/>
        <w:keepNext w:val="0"/>
        <w:widowControl w:val="0"/>
        <w:tabs>
          <w:tab w:val="left" w:pos="690"/>
        </w:tabs>
        <w:spacing w:before="1"/>
        <w:ind w:left="360" w:firstLine="0"/>
        <w:rPr>
          <w:sz w:val="24"/>
          <w:szCs w:val="24"/>
        </w:rPr>
      </w:pPr>
    </w:p>
    <w:tbl>
      <w:tblPr>
        <w:tblStyle w:val="a1"/>
        <w:tblW w:w="8018" w:type="dxa"/>
        <w:tblInd w:w="1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83"/>
        <w:gridCol w:w="2835"/>
      </w:tblGrid>
      <w:tr w:rsidR="005C0DBC" w14:paraId="5D58502F" w14:textId="77777777" w:rsidTr="009034AF">
        <w:trPr>
          <w:trHeight w:val="385"/>
        </w:trPr>
        <w:tc>
          <w:tcPr>
            <w:tcW w:w="5183" w:type="dxa"/>
          </w:tcPr>
          <w:p w14:paraId="35D8B9A6" w14:textId="77777777" w:rsidR="005C0DBC" w:rsidRDefault="005E2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Etapa</w:t>
            </w:r>
          </w:p>
        </w:tc>
        <w:tc>
          <w:tcPr>
            <w:tcW w:w="2835" w:type="dxa"/>
          </w:tcPr>
          <w:p w14:paraId="5656DC8F" w14:textId="77777777" w:rsidR="005C0DBC" w:rsidRDefault="005E2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Período</w:t>
            </w:r>
          </w:p>
        </w:tc>
      </w:tr>
      <w:tr w:rsidR="005C0DBC" w14:paraId="1AD4CB66" w14:textId="77777777" w:rsidTr="009034AF">
        <w:trPr>
          <w:trHeight w:val="20"/>
        </w:trPr>
        <w:tc>
          <w:tcPr>
            <w:tcW w:w="5183" w:type="dxa"/>
          </w:tcPr>
          <w:p w14:paraId="20090D0B" w14:textId="77777777" w:rsidR="005C0DBC" w:rsidRDefault="005E2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168" w:right="1063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Inscrição dos(as) candidatos(as) </w:t>
            </w:r>
          </w:p>
        </w:tc>
        <w:tc>
          <w:tcPr>
            <w:tcW w:w="2835" w:type="dxa"/>
          </w:tcPr>
          <w:p w14:paraId="16461D0A" w14:textId="7B7E46BA" w:rsidR="005C0DBC" w:rsidRDefault="009034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9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06 a 15 de abril de 2026</w:t>
            </w:r>
          </w:p>
        </w:tc>
      </w:tr>
      <w:tr w:rsidR="005C0DBC" w14:paraId="0B2EB197" w14:textId="77777777" w:rsidTr="009034AF">
        <w:trPr>
          <w:trHeight w:val="20"/>
        </w:trPr>
        <w:tc>
          <w:tcPr>
            <w:tcW w:w="5183" w:type="dxa"/>
          </w:tcPr>
          <w:p w14:paraId="708BB575" w14:textId="77777777" w:rsidR="005C0DBC" w:rsidRDefault="005E2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68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Publicação do Resultado das inscrições</w:t>
            </w:r>
          </w:p>
        </w:tc>
        <w:tc>
          <w:tcPr>
            <w:tcW w:w="2835" w:type="dxa"/>
          </w:tcPr>
          <w:p w14:paraId="3ABD4C8E" w14:textId="16B7A94C" w:rsidR="005C0DBC" w:rsidRDefault="009034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69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17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de abril de 2026</w:t>
            </w:r>
          </w:p>
        </w:tc>
      </w:tr>
      <w:tr w:rsidR="005C0DBC" w14:paraId="45D196B1" w14:textId="77777777" w:rsidTr="009034AF">
        <w:trPr>
          <w:trHeight w:val="20"/>
        </w:trPr>
        <w:tc>
          <w:tcPr>
            <w:tcW w:w="5183" w:type="dxa"/>
          </w:tcPr>
          <w:p w14:paraId="195FA4B5" w14:textId="77777777" w:rsidR="005C0DBC" w:rsidRDefault="005E2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68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Divulgação do Resultado Preliminar</w:t>
            </w:r>
          </w:p>
        </w:tc>
        <w:tc>
          <w:tcPr>
            <w:tcW w:w="2835" w:type="dxa"/>
          </w:tcPr>
          <w:p w14:paraId="053E65BC" w14:textId="451076DA" w:rsidR="005C0DBC" w:rsidRDefault="009034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9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24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de abril de 2026</w:t>
            </w:r>
          </w:p>
        </w:tc>
      </w:tr>
      <w:tr w:rsidR="005C0DBC" w14:paraId="0C1E7F7D" w14:textId="77777777" w:rsidTr="009034AF">
        <w:trPr>
          <w:trHeight w:val="20"/>
        </w:trPr>
        <w:tc>
          <w:tcPr>
            <w:tcW w:w="5183" w:type="dxa"/>
          </w:tcPr>
          <w:p w14:paraId="148EE363" w14:textId="77777777" w:rsidR="005C0DBC" w:rsidRDefault="005E2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68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Período de Recurso do Resultado Preliminar</w:t>
            </w:r>
          </w:p>
        </w:tc>
        <w:tc>
          <w:tcPr>
            <w:tcW w:w="2835" w:type="dxa"/>
          </w:tcPr>
          <w:p w14:paraId="48B613B2" w14:textId="59194CC1" w:rsidR="005C0DBC" w:rsidRDefault="009034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69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27 e28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de abril de 2026</w:t>
            </w:r>
          </w:p>
        </w:tc>
      </w:tr>
      <w:tr w:rsidR="005C0DBC" w14:paraId="3D3057C9" w14:textId="77777777" w:rsidTr="009034AF">
        <w:trPr>
          <w:trHeight w:val="20"/>
        </w:trPr>
        <w:tc>
          <w:tcPr>
            <w:tcW w:w="5183" w:type="dxa"/>
          </w:tcPr>
          <w:p w14:paraId="090DA080" w14:textId="77777777" w:rsidR="005C0DBC" w:rsidRDefault="005E2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168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Resultado Final</w:t>
            </w:r>
          </w:p>
        </w:tc>
        <w:tc>
          <w:tcPr>
            <w:tcW w:w="2835" w:type="dxa"/>
          </w:tcPr>
          <w:p w14:paraId="6AD309EA" w14:textId="20DF269F" w:rsidR="005C0DBC" w:rsidRDefault="009034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9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30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de abril de 2026</w:t>
            </w:r>
          </w:p>
        </w:tc>
      </w:tr>
    </w:tbl>
    <w:p w14:paraId="02A48494" w14:textId="77777777" w:rsidR="005C0DBC" w:rsidRDefault="005C0DB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7C7ECAF9" w14:textId="77777777" w:rsidR="005C0DBC" w:rsidRDefault="005C0DBC">
      <w:pPr>
        <w:spacing w:after="100"/>
        <w:jc w:val="both"/>
        <w:rPr>
          <w:b w:val="0"/>
          <w:bCs w:val="0"/>
        </w:rPr>
      </w:pPr>
    </w:p>
    <w:p w14:paraId="273DAEEB" w14:textId="77777777" w:rsidR="005C0DBC" w:rsidRDefault="005C0DBC">
      <w:pPr>
        <w:spacing w:after="100"/>
        <w:jc w:val="both"/>
        <w:rPr>
          <w:b w:val="0"/>
          <w:bCs w:val="0"/>
        </w:rPr>
      </w:pPr>
    </w:p>
    <w:sectPr w:rsidR="005C0DBC">
      <w:headerReference w:type="first" r:id="rId7"/>
      <w:pgSz w:w="11905" w:h="16837"/>
      <w:pgMar w:top="1134" w:right="1132" w:bottom="993" w:left="1418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8B2412" w14:textId="77777777" w:rsidR="005E2A1C" w:rsidRDefault="005E2A1C">
      <w:r>
        <w:separator/>
      </w:r>
    </w:p>
  </w:endnote>
  <w:endnote w:type="continuationSeparator" w:id="0">
    <w:p w14:paraId="00C093DC" w14:textId="77777777" w:rsidR="005E2A1C" w:rsidRDefault="005E2A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FA80F9E-F55F-4084-A86F-88A2325AED86}"/>
    <w:embedBold r:id="rId2" w:fontKey="{2C23550C-D9A3-450E-A8E2-FC65E5A62507}"/>
    <w:embedBoldItalic r:id="rId3" w:fontKey="{658D9896-C7E6-496F-A700-84AF758271F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39C2703-3938-41DA-82B3-C44850E1D095}"/>
    <w:embedBold r:id="rId5" w:fontKey="{759EA0C4-F9BF-4EBC-ACDE-7ED385A5255A}"/>
  </w:font>
  <w:font w:name="Carlit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EDBF950-7050-461F-A646-EFE7923420A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958DE9" w14:textId="77777777" w:rsidR="005E2A1C" w:rsidRDefault="005E2A1C">
      <w:r>
        <w:separator/>
      </w:r>
    </w:p>
  </w:footnote>
  <w:footnote w:type="continuationSeparator" w:id="0">
    <w:p w14:paraId="427B16B4" w14:textId="77777777" w:rsidR="005E2A1C" w:rsidRDefault="005E2A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CF8D5B" w14:textId="77777777" w:rsidR="005C0DBC" w:rsidRDefault="005C0DB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416ED0DF" w14:textId="77777777" w:rsidR="005C0DBC" w:rsidRDefault="005E2A1C">
    <w:pPr>
      <w:jc w:val="center"/>
      <w:rPr>
        <w:rFonts w:ascii="Arial" w:eastAsia="Arial" w:hAnsi="Arial" w:cs="Arial"/>
        <w:b w:val="0"/>
        <w:bCs w:val="0"/>
        <w:sz w:val="28"/>
        <w:szCs w:val="28"/>
      </w:rPr>
    </w:pPr>
    <w:r>
      <w:rPr>
        <w:rFonts w:ascii="Arial" w:eastAsia="Arial" w:hAnsi="Arial" w:cs="Arial"/>
        <w:b w:val="0"/>
        <w:bCs w:val="0"/>
        <w:noProof/>
        <w:sz w:val="28"/>
        <w:szCs w:val="28"/>
      </w:rPr>
      <w:drawing>
        <wp:inline distT="114300" distB="114300" distL="114300" distR="114300" wp14:anchorId="22CE0E37" wp14:editId="560426ED">
          <wp:extent cx="3790950" cy="1028700"/>
          <wp:effectExtent l="0" t="0" r="0" b="0"/>
          <wp:docPr id="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90950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34FDBBE" w14:textId="77777777" w:rsidR="005C0DBC" w:rsidRDefault="005C0DBC">
    <w:pPr>
      <w:jc w:val="center"/>
      <w:rPr>
        <w:rFonts w:ascii="Arial" w:eastAsia="Arial" w:hAnsi="Arial" w:cs="Arial"/>
        <w:b w:val="0"/>
        <w:bCs w:val="0"/>
        <w:sz w:val="28"/>
        <w:szCs w:val="28"/>
      </w:rPr>
    </w:pPr>
    <w:bookmarkStart w:id="0" w:name="_heading=h.tt0n6ymv5a9q" w:colFirst="0" w:colLast="0"/>
    <w:bookmarkEnd w:id="0"/>
  </w:p>
  <w:p w14:paraId="39ADF4F8" w14:textId="77777777" w:rsidR="005C0DBC" w:rsidRDefault="005E2A1C">
    <w:pPr>
      <w:jc w:val="center"/>
      <w:rPr>
        <w:rFonts w:ascii="Arial" w:eastAsia="Arial" w:hAnsi="Arial" w:cs="Arial"/>
      </w:rPr>
    </w:pPr>
    <w:bookmarkStart w:id="1" w:name="_heading=h.gjdgxs" w:colFirst="0" w:colLast="0"/>
    <w:bookmarkEnd w:id="1"/>
    <w:r>
      <w:t>CRONOGRAMA DO PROCESSO DE SELEÇÃO DE BOLSAS DE MESTRADO E DOUTORADO</w:t>
    </w:r>
    <w:r>
      <w:rPr>
        <w:rFonts w:ascii="Arial" w:eastAsia="Arial" w:hAnsi="Arial" w:cs="Arial"/>
      </w:rPr>
      <w:t xml:space="preserve"> </w:t>
    </w:r>
  </w:p>
  <w:p w14:paraId="619BABFA" w14:textId="77777777" w:rsidR="005C0DBC" w:rsidRDefault="005E2A1C">
    <w:pPr>
      <w:jc w:val="center"/>
      <w:rPr>
        <w:rFonts w:ascii="Arial" w:eastAsia="Arial" w:hAnsi="Arial" w:cs="Arial"/>
        <w:b w:val="0"/>
        <w:bCs w:val="0"/>
      </w:rPr>
    </w:pPr>
    <w:r>
      <w:rPr>
        <w:rFonts w:ascii="Arial" w:eastAsia="Arial" w:hAnsi="Arial" w:cs="Arial"/>
      </w:rPr>
      <w:t>Edital 01/2026</w:t>
    </w:r>
    <w:r>
      <w:rPr>
        <w:rFonts w:ascii="Arial" w:eastAsia="Arial" w:hAnsi="Arial" w:cs="Arial"/>
        <w:highlight w:val="white"/>
      </w:rPr>
      <w:t xml:space="preserve"> </w:t>
    </w:r>
    <w:r>
      <w:rPr>
        <w:rFonts w:ascii="Arial" w:eastAsia="Arial" w:hAnsi="Arial" w:cs="Arial"/>
      </w:rPr>
      <w:t>DE BOLSAS - PPGEM/UFJF</w:t>
    </w:r>
  </w:p>
  <w:p w14:paraId="2C218684" w14:textId="77777777" w:rsidR="005C0DBC" w:rsidRDefault="005E2A1C">
    <w:pPr>
      <w:jc w:val="center"/>
      <w:rPr>
        <w:rFonts w:ascii="Arial" w:eastAsia="Arial" w:hAnsi="Arial" w:cs="Arial"/>
        <w:b w:val="0"/>
        <w:bCs w:val="0"/>
        <w:sz w:val="28"/>
        <w:szCs w:val="28"/>
      </w:rPr>
    </w:pPr>
    <w:r>
      <w:rPr>
        <w:rFonts w:ascii="Arial" w:eastAsia="Arial" w:hAnsi="Arial" w:cs="Arial"/>
        <w:sz w:val="28"/>
        <w:szCs w:val="28"/>
      </w:rPr>
      <w:t>ANEXO V</w:t>
    </w:r>
  </w:p>
  <w:p w14:paraId="1D3230A0" w14:textId="77777777" w:rsidR="005C0DBC" w:rsidRDefault="005C0DB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0DBC"/>
    <w:rsid w:val="005C0DBC"/>
    <w:rsid w:val="005E2A1C"/>
    <w:rsid w:val="00903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082D1"/>
  <w15:docId w15:val="{FE62A288-099B-4624-943C-CA4F9D4E9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b/>
        <w:bCs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ind w:left="432" w:hanging="432"/>
      <w:outlineLvl w:val="0"/>
    </w:pPr>
    <w:rPr>
      <w:sz w:val="16"/>
      <w:szCs w:val="1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ind w:left="576" w:hanging="576"/>
      <w:jc w:val="center"/>
      <w:outlineLvl w:val="1"/>
    </w:pPr>
    <w:rPr>
      <w:sz w:val="44"/>
      <w:szCs w:val="4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ind w:left="720" w:hanging="720"/>
      <w:jc w:val="both"/>
      <w:outlineLvl w:val="2"/>
    </w:p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Fontepargpadro1">
    <w:name w:val="Fonte parág. padrão1"/>
    <w:rsid w:val="003D3656"/>
  </w:style>
  <w:style w:type="paragraph" w:customStyle="1" w:styleId="Ttulo10">
    <w:name w:val="Título1"/>
    <w:basedOn w:val="Normal"/>
    <w:next w:val="Corpodetexto"/>
    <w:rsid w:val="003D3656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odetexto">
    <w:name w:val="Body Text"/>
    <w:basedOn w:val="Normal"/>
    <w:rsid w:val="003D3656"/>
    <w:pPr>
      <w:jc w:val="both"/>
    </w:pPr>
    <w:rPr>
      <w:b w:val="0"/>
    </w:rPr>
  </w:style>
  <w:style w:type="paragraph" w:styleId="Lista">
    <w:name w:val="List"/>
    <w:basedOn w:val="Corpodetexto"/>
    <w:rsid w:val="003D3656"/>
    <w:rPr>
      <w:rFonts w:cs="Tahoma"/>
    </w:rPr>
  </w:style>
  <w:style w:type="paragraph" w:customStyle="1" w:styleId="Legenda1">
    <w:name w:val="Legenda1"/>
    <w:basedOn w:val="Normal"/>
    <w:rsid w:val="003D3656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3D3656"/>
    <w:pPr>
      <w:suppressLineNumbers/>
    </w:pPr>
    <w:rPr>
      <w:rFonts w:cs="Tahoma"/>
    </w:rPr>
  </w:style>
  <w:style w:type="paragraph" w:styleId="Textodebalo">
    <w:name w:val="Balloon Text"/>
    <w:basedOn w:val="Normal"/>
    <w:link w:val="TextodebaloChar"/>
    <w:rsid w:val="006B7A85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6B7A85"/>
    <w:rPr>
      <w:rFonts w:ascii="Tahoma" w:hAnsi="Tahoma" w:cs="Tahoma"/>
      <w:b/>
      <w:sz w:val="16"/>
      <w:szCs w:val="16"/>
      <w:lang w:eastAsia="ar-SA"/>
    </w:rPr>
  </w:style>
  <w:style w:type="table" w:styleId="Tabelacomgrade">
    <w:name w:val="Table Grid"/>
    <w:basedOn w:val="Tabelanormal"/>
    <w:uiPriority w:val="59"/>
    <w:rsid w:val="00DD5B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1"/>
    <w:qFormat/>
    <w:rsid w:val="000A057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F840A0"/>
    <w:rPr>
      <w:color w:val="0000FF"/>
      <w:u w:val="single"/>
    </w:rPr>
  </w:style>
  <w:style w:type="character" w:styleId="Refdecomentrio">
    <w:name w:val="annotation reference"/>
    <w:basedOn w:val="Fontepargpadro"/>
    <w:semiHidden/>
    <w:unhideWhenUsed/>
    <w:rsid w:val="00EF7F4A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EF7F4A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EF7F4A"/>
    <w:rPr>
      <w:b/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EF7F4A"/>
  </w:style>
  <w:style w:type="character" w:customStyle="1" w:styleId="AssuntodocomentrioChar">
    <w:name w:val="Assunto do comentário Char"/>
    <w:basedOn w:val="TextodecomentrioChar"/>
    <w:link w:val="Assuntodocomentrio"/>
    <w:semiHidden/>
    <w:rsid w:val="00EF7F4A"/>
    <w:rPr>
      <w:b/>
      <w:bCs/>
      <w:lang w:eastAsia="ar-SA"/>
    </w:rPr>
  </w:style>
  <w:style w:type="paragraph" w:styleId="Reviso">
    <w:name w:val="Revision"/>
    <w:hidden/>
    <w:uiPriority w:val="99"/>
    <w:semiHidden/>
    <w:rsid w:val="00E07A03"/>
    <w:rPr>
      <w:lang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6B3CBB"/>
    <w:rPr>
      <w:color w:val="605E5C"/>
      <w:shd w:val="clear" w:color="auto" w:fill="E1DFDD"/>
    </w:rPr>
  </w:style>
  <w:style w:type="table" w:customStyle="1" w:styleId="TableNormal2">
    <w:name w:val="Table Normal"/>
    <w:uiPriority w:val="2"/>
    <w:semiHidden/>
    <w:unhideWhenUsed/>
    <w:qFormat/>
    <w:rsid w:val="00D61F1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61F14"/>
    <w:pPr>
      <w:widowControl w:val="0"/>
      <w:autoSpaceDE w:val="0"/>
      <w:autoSpaceDN w:val="0"/>
      <w:spacing w:before="95"/>
      <w:ind w:left="169"/>
    </w:pPr>
    <w:rPr>
      <w:rFonts w:ascii="Carlito" w:eastAsia="Carlito" w:hAnsi="Carlito" w:cs="Carlito"/>
      <w:b w:val="0"/>
      <w:sz w:val="22"/>
      <w:szCs w:val="22"/>
      <w:lang w:val="pt-PT" w:eastAsia="en-US"/>
    </w:rPr>
  </w:style>
  <w:style w:type="table" w:customStyle="1" w:styleId="a">
    <w:basedOn w:val="TableNormal2"/>
    <w:rPr>
      <w:rFonts w:ascii="Calibri" w:eastAsia="Calibri" w:hAnsi="Calibri" w:cs="Calibri"/>
    </w:r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F2770F"/>
    <w:pPr>
      <w:spacing w:before="100" w:beforeAutospacing="1" w:after="100" w:afterAutospacing="1"/>
    </w:pPr>
    <w:rPr>
      <w:b w:val="0"/>
    </w:rPr>
  </w:style>
  <w:style w:type="table" w:customStyle="1" w:styleId="a0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556E3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56E31"/>
  </w:style>
  <w:style w:type="paragraph" w:styleId="Rodap">
    <w:name w:val="footer"/>
    <w:basedOn w:val="Normal"/>
    <w:link w:val="RodapChar"/>
    <w:uiPriority w:val="99"/>
    <w:unhideWhenUsed/>
    <w:rsid w:val="00556E3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56E31"/>
  </w:style>
  <w:style w:type="paragraph" w:styleId="Subttulo">
    <w:name w:val="Subtitle"/>
    <w:basedOn w:val="Normal"/>
    <w:next w:val="Normal"/>
    <w:uiPriority w:val="11"/>
    <w:qFormat/>
    <w:pPr>
      <w:keepNext/>
      <w:spacing w:before="240" w:after="120"/>
      <w:jc w:val="center"/>
    </w:pPr>
    <w:rPr>
      <w:rFonts w:ascii="Arial" w:eastAsia="Arial" w:hAnsi="Arial" w:cs="Arial"/>
      <w:i/>
      <w:iCs/>
      <w:sz w:val="28"/>
      <w:szCs w:val="28"/>
    </w:rPr>
  </w:style>
  <w:style w:type="table" w:customStyle="1" w:styleId="a1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10uHlYhuDosNGZqfecbA4bYh9A==">CgMxLjAyDmgudHQwbjZ5bXY1YTlxMghoLmdqZGd4czgAciExaE9CTnNSX2Juc08tX3JQVTd5a1FUNWt0dnpqTmZaYkY=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47</Words>
  <Characters>256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 Pedrosa Machado</dc:creator>
  <cp:lastModifiedBy>Maria Oliveira</cp:lastModifiedBy>
  <cp:revision>2</cp:revision>
  <dcterms:created xsi:type="dcterms:W3CDTF">2026-03-17T19:05:00Z</dcterms:created>
  <dcterms:modified xsi:type="dcterms:W3CDTF">2026-03-31T14:23:00Z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-247238612</vt:i4>
  </property>
</Properties>
</file>