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A68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27841EB3" w14:textId="77777777" w:rsidR="00133EBC" w:rsidRDefault="00CD046E">
      <w:pPr>
        <w:pStyle w:val="Ttulo1"/>
        <w:ind w:right="12"/>
        <w:jc w:val="center"/>
      </w:pPr>
      <w:r>
        <w:t>ANEXO VI – Formulário de Solicitação de Uso de Nome Social</w:t>
      </w:r>
    </w:p>
    <w:p w14:paraId="129A7F77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18A1D1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6804A17F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367" w:lineRule="auto"/>
        <w:ind w:left="1284" w:right="129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pessoa candidata ao Processo Seletivo do Programa de Pós-Graduação em Direito, Mestrado Acadêmico em Direito e Inovação, da Universidade Federal de Juiz de Fora, portador(a/e) do documento oficial de número</w:t>
      </w:r>
    </w:p>
    <w:p w14:paraId="14B4656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5453"/>
          <w:tab w:val="left" w:pos="9592"/>
        </w:tabs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   expedido    por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   CPF:</w:t>
      </w:r>
    </w:p>
    <w:p w14:paraId="67A3A35E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4024"/>
        </w:tabs>
        <w:spacing w:before="129" w:line="367" w:lineRule="auto"/>
        <w:ind w:left="1284" w:right="128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 xml:space="preserve">, solicito, de acordo com a Resolução 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nº </w:t>
      </w:r>
      <w:r>
        <w:rPr>
          <w:rFonts w:ascii="Arial" w:eastAsia="Arial" w:hAnsi="Arial" w:cs="Arial"/>
          <w:color w:val="000000"/>
          <w:sz w:val="21"/>
          <w:szCs w:val="21"/>
        </w:rPr>
        <w:t>24/2019, do Conselho Superior da UFJF, que seja assegurado o uso de meu nome social, aqui apresentado, em todo o processo.</w:t>
      </w:r>
    </w:p>
    <w:p w14:paraId="0BBF43C3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39757EC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32"/>
          <w:szCs w:val="32"/>
        </w:rPr>
      </w:pPr>
    </w:p>
    <w:p w14:paraId="2014C889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711"/>
          <w:tab w:val="left" w:pos="3493"/>
          <w:tab w:val="left" w:pos="4395"/>
        </w:tabs>
        <w:ind w:right="10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585DF467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775FBF2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44F354C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DBCA244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8A9D5B4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06343908" wp14:editId="1C7C9A8F">
                <wp:simplePos x="0" y="0"/>
                <wp:positionH relativeFrom="column">
                  <wp:posOffset>2527300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43" name="Forma Livre: Form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4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32B6A8" w14:textId="17A1DE0C" w:rsidR="00133EBC" w:rsidRDefault="00CD046E" w:rsidP="00655F1B">
      <w:pPr>
        <w:pBdr>
          <w:top w:val="nil"/>
          <w:left w:val="nil"/>
          <w:bottom w:val="nil"/>
          <w:right w:val="nil"/>
          <w:between w:val="nil"/>
        </w:pBdr>
        <w:spacing w:before="14"/>
        <w:ind w:right="1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sectPr w:rsidR="00133EBC">
      <w:headerReference w:type="default" r:id="rId56"/>
      <w:footerReference w:type="default" r:id="rId57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F07B8" w14:textId="77777777" w:rsidR="001C3179" w:rsidRDefault="001C3179">
      <w:r>
        <w:separator/>
      </w:r>
    </w:p>
  </w:endnote>
  <w:endnote w:type="continuationSeparator" w:id="0">
    <w:p w14:paraId="1EEF966E" w14:textId="77777777" w:rsidR="001C3179" w:rsidRDefault="001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72004" w14:textId="77777777" w:rsidR="001C3179" w:rsidRDefault="001C3179">
      <w:r>
        <w:separator/>
      </w:r>
    </w:p>
  </w:footnote>
  <w:footnote w:type="continuationSeparator" w:id="0">
    <w:p w14:paraId="570F3C54" w14:textId="77777777" w:rsidR="001C3179" w:rsidRDefault="001C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1C3179"/>
    <w:rsid w:val="00655F1B"/>
    <w:rsid w:val="009D0833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55" Type="http://schemas.openxmlformats.org/officeDocument/2006/relationships/image" Target="media/image21.png"/><Relationship Id="rId7" Type="http://schemas.openxmlformats.org/officeDocument/2006/relationships/endnotes" Target="endnotes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57" Type="http://schemas.openxmlformats.org/officeDocument/2006/relationships/footer" Target="footer1.xml"/><Relationship Id="rId4" Type="http://schemas.openxmlformats.org/officeDocument/2006/relationships/settings" Target="settings.xml"/><Relationship Id="rId56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