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7C33D5">
        <w:rPr>
          <w:rFonts w:ascii="Calibri" w:hAnsi="Calibri" w:cs="Calibri"/>
          <w:b/>
          <w:bCs/>
        </w:rPr>
        <w:t xml:space="preserve"> 2023</w:t>
      </w:r>
      <w:r w:rsidR="000B1178">
        <w:rPr>
          <w:rFonts w:ascii="Calibri" w:hAnsi="Calibri" w:cs="Calibri"/>
          <w:b/>
          <w:bCs/>
        </w:rPr>
        <w:t xml:space="preserve"> - Doutorado</w:t>
      </w:r>
    </w:p>
    <w:p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450E31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55.25pt;height:18pt" o:ole="">
            <v:imagedata r:id="rId7" o:title=""/>
          </v:shape>
          <w:control r:id="rId8" w:name="TextBox3" w:shapeid="_x0000_i1115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450E31">
        <w:rPr>
          <w:rFonts w:ascii="Calibri" w:hAnsi="Calibri" w:cs="Calibri"/>
          <w:b/>
          <w:bCs/>
        </w:rPr>
        <w:object w:dxaOrig="9105" w:dyaOrig="360">
          <v:shape id="_x0000_i1072" type="#_x0000_t75" style="width:87pt;height:18pt" o:ole="">
            <v:imagedata r:id="rId9" o:title=""/>
          </v:shape>
          <w:control r:id="rId10" w:name="TextBox4" w:shapeid="_x0000_i1072"/>
        </w:object>
      </w:r>
      <w:r>
        <w:rPr>
          <w:rFonts w:ascii="Calibri" w:hAnsi="Calibri" w:cs="Calibri"/>
          <w:b/>
          <w:bCs/>
        </w:rPr>
        <w:t xml:space="preserve"> RG</w:t>
      </w:r>
      <w:r w:rsidR="00450E31">
        <w:rPr>
          <w:rFonts w:ascii="Calibri" w:hAnsi="Calibri" w:cs="Calibri"/>
          <w:b/>
          <w:bCs/>
        </w:rPr>
        <w:object w:dxaOrig="9105" w:dyaOrig="360">
          <v:shape id="_x0000_i1074" type="#_x0000_t75" style="width:108.75pt;height:18pt" o:ole="">
            <v:imagedata r:id="rId11" o:title=""/>
          </v:shape>
          <w:control r:id="rId12" w:name="TextBox5" w:shapeid="_x0000_i1074"/>
        </w:object>
      </w:r>
      <w:r>
        <w:rPr>
          <w:rFonts w:ascii="Calibri" w:hAnsi="Calibri" w:cs="Calibri"/>
          <w:b/>
          <w:bCs/>
        </w:rPr>
        <w:t xml:space="preserve"> CPF </w:t>
      </w:r>
      <w:r w:rsidR="00450E31">
        <w:rPr>
          <w:rFonts w:ascii="Calibri" w:hAnsi="Calibri" w:cs="Calibri"/>
          <w:b/>
          <w:bCs/>
        </w:rPr>
        <w:object w:dxaOrig="9105" w:dyaOrig="360">
          <v:shape id="_x0000_i1076" type="#_x0000_t75" style="width:141.75pt;height:18pt" o:ole="">
            <v:imagedata r:id="rId13" o:title=""/>
          </v:shape>
          <w:control r:id="rId14" w:name="TextBox6" w:shapeid="_x0000_i1076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450E31">
        <w:rPr>
          <w:rFonts w:ascii="Calibri" w:hAnsi="Calibri" w:cs="Calibri"/>
          <w:b/>
          <w:bCs/>
        </w:rPr>
        <w:object w:dxaOrig="9105" w:dyaOrig="360">
          <v:shape id="_x0000_i1078" type="#_x0000_t75" style="width:23.25pt;height:18pt" o:ole="">
            <v:imagedata r:id="rId15" o:title=""/>
          </v:shape>
          <w:control r:id="rId16" w:name="TextBox7" w:shapeid="_x0000_i1078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450E31">
        <w:rPr>
          <w:rFonts w:ascii="Calibri" w:hAnsi="Calibri" w:cs="Calibri"/>
          <w:b/>
          <w:bCs/>
        </w:rPr>
        <w:object w:dxaOrig="9105" w:dyaOrig="360">
          <v:shape id="_x0000_i1080" type="#_x0000_t75" style="width:135pt;height:18pt" o:ole="">
            <v:imagedata r:id="rId17" o:title=""/>
          </v:shape>
          <w:control r:id="rId18" w:name="TextBox8" w:shapeid="_x0000_i1080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450E31">
        <w:rPr>
          <w:rFonts w:ascii="Calibri" w:hAnsi="Calibri" w:cs="Calibri"/>
          <w:b/>
          <w:bCs/>
        </w:rPr>
        <w:object w:dxaOrig="9105" w:dyaOrig="360">
          <v:shape id="_x0000_i1082" type="#_x0000_t75" style="width:150.75pt;height:18pt" o:ole="">
            <v:imagedata r:id="rId19" o:title=""/>
          </v:shape>
          <w:control r:id="rId20" w:name="TextBox9" w:shapeid="_x0000_i1082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84" type="#_x0000_t75" style="width:466.5pt;height:18pt" o:ole="">
                  <v:imagedata r:id="rId21" o:title=""/>
                </v:shape>
                <w:control r:id="rId22" w:name="TextBox10" w:shapeid="_x0000_i108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86" type="#_x0000_t75" style="width:78pt;height:18pt" o:ole="">
                  <v:imagedata r:id="rId23" o:title=""/>
                </v:shape>
                <w:control r:id="rId24" w:name="TextBox11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88" type="#_x0000_t75" style="width:96.75pt;height:18pt" o:ole="">
                  <v:imagedata r:id="rId25" o:title=""/>
                </v:shape>
                <w:control r:id="rId26" w:name="TextBox12" w:shapeid="_x0000_i1088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90" type="#_x0000_t75" style="width:110.25pt;height:18pt" o:ole="">
                  <v:imagedata r:id="rId27" o:title=""/>
                </v:shape>
                <w:control r:id="rId28" w:name="TextBox13" w:shapeid="_x0000_i1090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92" type="#_x0000_t75" style="width:33.75pt;height:18pt" o:ole="">
                  <v:imagedata r:id="rId29" o:title=""/>
                </v:shape>
                <w:control r:id="rId30" w:name="TextBox14" w:shapeid="_x0000_i1092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94" type="#_x0000_t75" style="width:83.25pt;height:18pt" o:ole="">
                  <v:imagedata r:id="rId31" o:title=""/>
                </v:shape>
                <w:control r:id="rId32" w:name="TextBox15" w:shapeid="_x0000_i1094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096" type="#_x0000_t75" style="width:96.75pt;height:18pt" o:ole="">
                  <v:imagedata r:id="rId25" o:title=""/>
                </v:shape>
                <w:control r:id="rId33" w:name="TextBox16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450E31">
              <w:rPr>
                <w:rFonts w:ascii="Calibri" w:hAnsi="Calibri" w:cs="Calibri"/>
                <w:bCs/>
              </w:rPr>
              <w:object w:dxaOrig="9105" w:dyaOrig="360">
                <v:shape id="_x0000_i1098" type="#_x0000_t75" style="width:96.75pt;height:18pt" o:ole="">
                  <v:imagedata r:id="rId25" o:title=""/>
                </v:shape>
                <w:control r:id="rId34" w:name="TextBox17" w:shapeid="_x0000_i1098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450E31">
              <w:rPr>
                <w:rFonts w:ascii="Calibri" w:hAnsi="Calibri" w:cs="Calibri"/>
                <w:bCs/>
              </w:rPr>
              <w:object w:dxaOrig="9105" w:dyaOrig="360">
                <v:shape id="_x0000_i1100" type="#_x0000_t75" style="width:108pt;height:18pt" o:ole="">
                  <v:imagedata r:id="rId35" o:title=""/>
                </v:shape>
                <w:control r:id="rId36" w:name="TextBox18" w:shapeid="_x0000_i1100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102" type="#_x0000_t75" style="width:454.5pt;height:18pt" o:ole="">
                  <v:imagedata r:id="rId37" o:title=""/>
                </v:shape>
                <w:control r:id="rId38" w:name="TextBox19" w:shapeid="_x0000_i1102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104" type="#_x0000_t75" style="width:128.25pt;height:18pt" o:ole="">
                  <v:imagedata r:id="rId39" o:title=""/>
                </v:shape>
                <w:control r:id="rId40" w:name="TextBox20" w:shapeid="_x0000_i1104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106" type="#_x0000_t75" style="width:270.75pt;height:18pt" o:ole="">
                  <v:imagedata r:id="rId41" o:title=""/>
                </v:shape>
                <w:control r:id="rId42" w:name="TextBox21" w:shapeid="_x0000_i1106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108" type="#_x0000_t75" style="width:427.5pt;height:18pt" o:ole="">
                  <v:imagedata r:id="rId43" o:title=""/>
                </v:shape>
                <w:control r:id="rId44" w:name="TextBox22" w:shapeid="_x0000_i110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>
                <v:shape id="_x0000_i1110" type="#_x0000_t75" style="width:120.75pt;height:18pt" o:ole="">
                  <v:imagedata r:id="rId45" o:title=""/>
                </v:shape>
                <w:control r:id="rId46" w:name="TextBox23" w:shapeid="_x0000_i111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Pr="000E582C" w:rsidRDefault="00162424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</w:tbl>
    <w:p w:rsidR="007E18AA" w:rsidRDefault="007E18AA" w:rsidP="007E18AA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jc w:val="center"/>
        <w:tblInd w:w="-1278" w:type="dxa"/>
        <w:tblLook w:val="04A0"/>
      </w:tblPr>
      <w:tblGrid>
        <w:gridCol w:w="7623"/>
        <w:gridCol w:w="534"/>
        <w:gridCol w:w="560"/>
      </w:tblGrid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18AA">
              <w:rPr>
                <w:rFonts w:ascii="Arial" w:hAnsi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534" w:type="dxa"/>
          </w:tcPr>
          <w:p w:rsidR="007E18AA" w:rsidRPr="000D7A36" w:rsidRDefault="007E18AA" w:rsidP="007E18AA">
            <w:pPr>
              <w:rPr>
                <w:rFonts w:ascii="Arial" w:hAnsi="Arial"/>
                <w:b/>
                <w:sz w:val="20"/>
                <w:szCs w:val="20"/>
              </w:rPr>
            </w:pPr>
            <w:r w:rsidRPr="000D7A36">
              <w:rPr>
                <w:rFonts w:ascii="Arial" w:hAnsi="Arial"/>
                <w:b/>
                <w:sz w:val="20"/>
                <w:szCs w:val="20"/>
              </w:rPr>
              <w:t>1º</w:t>
            </w:r>
          </w:p>
        </w:tc>
        <w:tc>
          <w:tcPr>
            <w:tcW w:w="560" w:type="dxa"/>
          </w:tcPr>
          <w:p w:rsidR="007E18AA" w:rsidRPr="000D7A36" w:rsidRDefault="007E18AA" w:rsidP="007E18AA">
            <w:pPr>
              <w:rPr>
                <w:rFonts w:ascii="Arial" w:hAnsi="Arial"/>
                <w:b/>
                <w:sz w:val="20"/>
                <w:szCs w:val="20"/>
              </w:rPr>
            </w:pPr>
            <w:r w:rsidRPr="000D7A36">
              <w:rPr>
                <w:rFonts w:ascii="Arial" w:hAnsi="Arial"/>
                <w:b/>
                <w:sz w:val="20"/>
                <w:szCs w:val="20"/>
              </w:rPr>
              <w:t>2º</w:t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Análise de transcriptoma e gene-networks no estudo da resposta imune dos bovinos à infestação por carrapatos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Aspectos biológicos e imunorregulação das doenças causadas por micro-organismos e parasitas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 xml:space="preserve">Avaliação do perfil de expressão de </w:t>
            </w:r>
            <w:proofErr w:type="gramStart"/>
            <w:r w:rsidRPr="007E18AA">
              <w:rPr>
                <w:rFonts w:ascii="Arial" w:hAnsi="Arial"/>
                <w:sz w:val="20"/>
                <w:szCs w:val="20"/>
              </w:rPr>
              <w:t>microRNAs</w:t>
            </w:r>
            <w:proofErr w:type="gramEnd"/>
            <w:r w:rsidRPr="007E18AA">
              <w:rPr>
                <w:rFonts w:ascii="Arial" w:hAnsi="Arial"/>
                <w:sz w:val="20"/>
                <w:szCs w:val="20"/>
              </w:rPr>
              <w:t xml:space="preserve"> em glândula mamária extracorpórea de vacas infectadas com Streptococcus agalactia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E18AA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E18AA">
              <w:rPr>
                <w:rFonts w:ascii="Arial" w:hAnsi="Arial"/>
                <w:sz w:val="20"/>
                <w:szCs w:val="20"/>
              </w:rPr>
              <w:t>para identificação de genes de resistência à mastite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Desenvolvimento e caracterização de nanoformulações contendo produtos naturais bioativos e sintéticos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Estudo da diversidade genética e de marcadores moleculares de microrganismos, plantas e animais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Expressão de proteínas heterólogas em plantas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Ferramentas moleculares aplicadas ao melhoramento de forrageiras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0D7A36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Imunologia &amp; doenças infectoparasitárias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Imunoterapia experimental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Melhoramento genético de plantas para produção de bioenergia/compostos bioativos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Modelagem e atividade de peptídeos bioativos e proteínas funcionais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Obesidade e câncer de mama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Quimioterapia das Leishmanioses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:rsidTr="007E18AA">
        <w:trPr>
          <w:jc w:val="center"/>
        </w:trPr>
        <w:tc>
          <w:tcPr>
            <w:tcW w:w="7623" w:type="dxa"/>
          </w:tcPr>
          <w:p w:rsidR="007E18AA" w:rsidRPr="007E18AA" w:rsidRDefault="007E18AA" w:rsidP="007E18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E18AA">
              <w:rPr>
                <w:rFonts w:ascii="Arial" w:hAnsi="Arial"/>
                <w:sz w:val="20"/>
                <w:szCs w:val="20"/>
              </w:rPr>
              <w:t>Tromboinflamação em infecções virais</w:t>
            </w:r>
          </w:p>
        </w:tc>
        <w:tc>
          <w:tcPr>
            <w:tcW w:w="534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Default="007E18AA" w:rsidP="007E18AA">
      <w:pPr>
        <w:rPr>
          <w:rFonts w:ascii="Arial" w:hAnsi="Arial"/>
          <w:sz w:val="20"/>
          <w:szCs w:val="20"/>
        </w:rPr>
      </w:pPr>
    </w:p>
    <w:p w:rsidR="007E18AA" w:rsidRPr="007E18AA" w:rsidRDefault="007E18AA" w:rsidP="007E18AA">
      <w:pPr>
        <w:rPr>
          <w:rFonts w:ascii="Arial" w:hAnsi="Arial"/>
          <w:sz w:val="27"/>
          <w:szCs w:val="27"/>
        </w:rPr>
      </w:pPr>
    </w:p>
    <w:p w:rsidR="007801BD" w:rsidRPr="007801BD" w:rsidRDefault="00883300" w:rsidP="007801B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sectPr w:rsidR="007801BD" w:rsidRPr="007801BD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BD" w:rsidRDefault="007801BD" w:rsidP="00E5286A">
      <w:r>
        <w:separator/>
      </w:r>
    </w:p>
  </w:endnote>
  <w:endnote w:type="continuationSeparator" w:id="1">
    <w:p w:rsidR="007801BD" w:rsidRDefault="007801BD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BD" w:rsidRDefault="007801BD" w:rsidP="00E5286A">
      <w:r>
        <w:separator/>
      </w:r>
    </w:p>
  </w:footnote>
  <w:footnote w:type="continuationSeparator" w:id="1">
    <w:p w:rsidR="007801BD" w:rsidRDefault="007801BD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206.25pt;height:48pt" o:ole="" fillcolor="window">
          <v:imagedata r:id="rId2" o:title=""/>
        </v:shape>
        <o:OLEObject Type="Embed" ProgID="CorelDraw.Graphic.7" ShapeID="_x0000_i1069" DrawAspect="Content" ObjectID="_1727683956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Gfb6jeEtFtkxfprn5KX9mfE00mQ=" w:salt="3emHLP0lnF0gL7qdM5GQd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2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B1178"/>
    <w:rsid w:val="000D5E95"/>
    <w:rsid w:val="000D7A36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0E31"/>
    <w:rsid w:val="0045142D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367B8"/>
    <w:rsid w:val="00754FC1"/>
    <w:rsid w:val="007801BD"/>
    <w:rsid w:val="00784CEB"/>
    <w:rsid w:val="007A7100"/>
    <w:rsid w:val="007C2340"/>
    <w:rsid w:val="007C33D5"/>
    <w:rsid w:val="007E18AA"/>
    <w:rsid w:val="00805A26"/>
    <w:rsid w:val="00806A21"/>
    <w:rsid w:val="00840BAE"/>
    <w:rsid w:val="00857F51"/>
    <w:rsid w:val="0086280A"/>
    <w:rsid w:val="00883300"/>
    <w:rsid w:val="00884D49"/>
    <w:rsid w:val="0089269F"/>
    <w:rsid w:val="008A76D8"/>
    <w:rsid w:val="008B1DDE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60;635"/>
  <ax:ocxPr ax:name="Value" ax:value="  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9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1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3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0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0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5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52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Usuário do Windows</cp:lastModifiedBy>
  <cp:revision>2</cp:revision>
  <cp:lastPrinted>2016-03-10T17:21:00Z</cp:lastPrinted>
  <dcterms:created xsi:type="dcterms:W3CDTF">2022-10-19T14:21:00Z</dcterms:created>
  <dcterms:modified xsi:type="dcterms:W3CDTF">2022-10-19T14:21:00Z</dcterms:modified>
</cp:coreProperties>
</file>