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6E" w:rsidRDefault="005F00EE">
      <w:pPr>
        <w:pStyle w:val="Ttulo1"/>
        <w:ind w:left="1676" w:right="1695" w:firstLine="1"/>
        <w:jc w:val="center"/>
      </w:pPr>
      <w:r>
        <w:t>UNIVERSIDADE FEDERAL DE JUIZ DE FORA</w:t>
      </w:r>
      <w:r>
        <w:rPr>
          <w:spacing w:val="1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RELAÇÕES</w:t>
      </w:r>
      <w:r>
        <w:rPr>
          <w:spacing w:val="-5"/>
        </w:rPr>
        <w:t xml:space="preserve"> </w:t>
      </w:r>
      <w:r>
        <w:t>INTERNACIONAIS</w:t>
      </w:r>
    </w:p>
    <w:p w:rsidR="0056766E" w:rsidRDefault="005F00EE">
      <w:pPr>
        <w:spacing w:before="185"/>
        <w:ind w:left="745" w:right="77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TERMO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COMPROMISSO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MOBILIDADE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INTERNACIONAL</w:t>
      </w:r>
    </w:p>
    <w:p w:rsidR="0056766E" w:rsidRDefault="0056766E">
      <w:pPr>
        <w:pStyle w:val="Corpodetexto"/>
        <w:spacing w:before="0"/>
        <w:ind w:left="0"/>
        <w:jc w:val="left"/>
        <w:rPr>
          <w:rFonts w:ascii="Calibri"/>
          <w:b/>
          <w:sz w:val="20"/>
        </w:rPr>
      </w:pPr>
    </w:p>
    <w:p w:rsidR="0056766E" w:rsidRDefault="0056766E">
      <w:pPr>
        <w:pStyle w:val="Corpodetexto"/>
        <w:spacing w:before="11"/>
        <w:ind w:left="0"/>
        <w:jc w:val="left"/>
        <w:rPr>
          <w:rFonts w:ascii="Calibri"/>
          <w:b/>
          <w:sz w:val="28"/>
        </w:rPr>
      </w:pPr>
    </w:p>
    <w:p w:rsidR="0056766E" w:rsidRDefault="005F00EE">
      <w:pPr>
        <w:tabs>
          <w:tab w:val="left" w:pos="4007"/>
          <w:tab w:val="left" w:pos="5661"/>
          <w:tab w:val="left" w:pos="7837"/>
          <w:tab w:val="left" w:pos="8402"/>
        </w:tabs>
        <w:spacing w:before="1"/>
        <w:ind w:left="102" w:right="122"/>
        <w:jc w:val="both"/>
        <w:rPr>
          <w:sz w:val="20"/>
        </w:rPr>
      </w:pPr>
      <w:r>
        <w:rPr>
          <w:sz w:val="20"/>
        </w:rPr>
        <w:t>Eu,</w:t>
      </w:r>
      <w:r>
        <w:rPr>
          <w:spacing w:val="-1"/>
          <w:sz w:val="20"/>
        </w:rPr>
        <w:t xml:space="preserve"> </w:t>
      </w:r>
      <w:r>
        <w:rPr>
          <w:sz w:val="20"/>
        </w:rPr>
        <w:t>estudante do</w:t>
      </w:r>
      <w:r>
        <w:rPr>
          <w:spacing w:val="1"/>
          <w:sz w:val="20"/>
        </w:rPr>
        <w:t xml:space="preserve"> </w:t>
      </w:r>
      <w:r>
        <w:rPr>
          <w:sz w:val="20"/>
        </w:rPr>
        <w:t>Curso de</w:t>
      </w:r>
      <w:r>
        <w:rPr>
          <w:spacing w:val="-2"/>
          <w:sz w:val="20"/>
        </w:rPr>
        <w:t xml:space="preserve"> </w:t>
      </w:r>
      <w:r>
        <w:rPr>
          <w:sz w:val="20"/>
        </w:rPr>
        <w:t>Graduação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</w:t>
      </w:r>
      <w:r>
        <w:rPr>
          <w:spacing w:val="-48"/>
          <w:sz w:val="20"/>
        </w:rPr>
        <w:t xml:space="preserve"> </w:t>
      </w:r>
      <w:r>
        <w:rPr>
          <w:sz w:val="20"/>
        </w:rPr>
        <w:t>UFJF,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Matrícula</w:t>
      </w:r>
      <w:r>
        <w:rPr>
          <w:sz w:val="20"/>
          <w:u w:val="single"/>
        </w:rPr>
        <w:tab/>
      </w:r>
      <w:r>
        <w:rPr>
          <w:sz w:val="20"/>
        </w:rPr>
        <w:t>participante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Intercâmbio</w:t>
      </w:r>
      <w:r>
        <w:rPr>
          <w:spacing w:val="-8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instituição  </w:t>
      </w:r>
      <w:r>
        <w:rPr>
          <w:spacing w:val="2"/>
          <w:sz w:val="20"/>
        </w:rPr>
        <w:t xml:space="preserve"> </w:t>
      </w:r>
      <w:r>
        <w:rPr>
          <w:sz w:val="20"/>
        </w:rPr>
        <w:t>estrangeira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país</w:t>
      </w:r>
      <w:r>
        <w:rPr>
          <w:sz w:val="20"/>
          <w:u w:val="single"/>
        </w:rPr>
        <w:tab/>
      </w:r>
      <w:r>
        <w:rPr>
          <w:sz w:val="20"/>
        </w:rPr>
        <w:t>durante o</w:t>
      </w:r>
      <w:r>
        <w:rPr>
          <w:spacing w:val="-47"/>
          <w:sz w:val="20"/>
        </w:rPr>
        <w:t xml:space="preserve"> </w:t>
      </w:r>
      <w:r>
        <w:rPr>
          <w:sz w:val="20"/>
        </w:rPr>
        <w:t>[</w:t>
      </w:r>
      <w:r>
        <w:rPr>
          <w:spacing w:val="1"/>
          <w:sz w:val="20"/>
        </w:rPr>
        <w:t xml:space="preserve"> </w:t>
      </w:r>
      <w:r>
        <w:rPr>
          <w:sz w:val="20"/>
        </w:rPr>
        <w:t>] primeiro/</w:t>
      </w:r>
      <w:r>
        <w:rPr>
          <w:sz w:val="20"/>
        </w:rPr>
        <w:t>[</w:t>
      </w:r>
      <w:r>
        <w:rPr>
          <w:spacing w:val="1"/>
          <w:sz w:val="20"/>
        </w:rPr>
        <w:t xml:space="preserve"> </w:t>
      </w:r>
      <w:r>
        <w:rPr>
          <w:sz w:val="20"/>
        </w:rPr>
        <w:t>] segundo semestre de 202_</w:t>
      </w:r>
      <w:r>
        <w:rPr>
          <w:spacing w:val="50"/>
          <w:sz w:val="20"/>
        </w:rPr>
        <w:t xml:space="preserve"> </w:t>
      </w:r>
      <w:r>
        <w:rPr>
          <w:sz w:val="20"/>
        </w:rPr>
        <w:t>, comprometo-me a cumprir minhas obrigações, como</w:t>
      </w:r>
      <w:r>
        <w:rPr>
          <w:spacing w:val="1"/>
          <w:sz w:val="20"/>
        </w:rPr>
        <w:t xml:space="preserve"> </w:t>
      </w:r>
      <w:r>
        <w:rPr>
          <w:sz w:val="20"/>
        </w:rPr>
        <w:t>estudante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intercâmbio, listadas</w:t>
      </w:r>
      <w:r>
        <w:rPr>
          <w:spacing w:val="-1"/>
          <w:sz w:val="20"/>
        </w:rPr>
        <w:t xml:space="preserve"> </w:t>
      </w:r>
      <w:r>
        <w:rPr>
          <w:sz w:val="20"/>
        </w:rPr>
        <w:t>abaixo: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18" w:firstLine="0"/>
        <w:rPr>
          <w:sz w:val="20"/>
        </w:rPr>
      </w:pPr>
      <w:r>
        <w:rPr>
          <w:sz w:val="20"/>
        </w:rPr>
        <w:t>Atender às disposições e às regras administrativas e acadêmicas da instituição anfitriã e da UFJF,</w:t>
      </w:r>
      <w:r>
        <w:rPr>
          <w:spacing w:val="-47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da mobilidade.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1"/>
        <w:ind w:right="124" w:firstLine="0"/>
        <w:rPr>
          <w:sz w:val="20"/>
        </w:rPr>
      </w:pPr>
      <w:r>
        <w:rPr>
          <w:sz w:val="20"/>
        </w:rPr>
        <w:t xml:space="preserve">Observar à política acadêmica da instituição anfitriã, estando ciente de </w:t>
      </w:r>
      <w:r>
        <w:rPr>
          <w:sz w:val="20"/>
        </w:rPr>
        <w:t>que, em razão de crise</w:t>
      </w:r>
      <w:r>
        <w:rPr>
          <w:spacing w:val="1"/>
          <w:sz w:val="20"/>
        </w:rPr>
        <w:t xml:space="preserve"> </w:t>
      </w:r>
      <w:r>
        <w:rPr>
          <w:sz w:val="20"/>
        </w:rPr>
        <w:t>sanitária ou outros motivos de força maior, a experiência internacional poderá ser realizada parcial ou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 em modalidade virtual, suspensa ou cancelada a critério da 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parceira ou da</w:t>
      </w:r>
      <w:r>
        <w:rPr>
          <w:spacing w:val="1"/>
          <w:sz w:val="20"/>
        </w:rPr>
        <w:t xml:space="preserve"> </w:t>
      </w:r>
      <w:r>
        <w:rPr>
          <w:sz w:val="20"/>
        </w:rPr>
        <w:t>Diretoria</w:t>
      </w:r>
      <w:r>
        <w:rPr>
          <w:spacing w:val="-1"/>
          <w:sz w:val="20"/>
        </w:rPr>
        <w:t xml:space="preserve"> </w:t>
      </w:r>
      <w:r>
        <w:rPr>
          <w:sz w:val="20"/>
        </w:rPr>
        <w:t>de Relações</w:t>
      </w:r>
      <w:r>
        <w:rPr>
          <w:spacing w:val="-1"/>
          <w:sz w:val="20"/>
        </w:rPr>
        <w:t xml:space="preserve"> </w:t>
      </w:r>
      <w:r>
        <w:rPr>
          <w:sz w:val="20"/>
        </w:rPr>
        <w:t>Interna</w:t>
      </w:r>
      <w:r>
        <w:rPr>
          <w:sz w:val="20"/>
        </w:rPr>
        <w:t>cionais</w:t>
      </w:r>
      <w:r>
        <w:rPr>
          <w:spacing w:val="-1"/>
          <w:sz w:val="20"/>
        </w:rPr>
        <w:t xml:space="preserve"> </w:t>
      </w:r>
      <w:r>
        <w:rPr>
          <w:sz w:val="20"/>
        </w:rPr>
        <w:t>(DRI) da UFJF.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26" w:firstLine="0"/>
        <w:rPr>
          <w:sz w:val="20"/>
        </w:rPr>
      </w:pPr>
      <w:r>
        <w:rPr>
          <w:sz w:val="20"/>
        </w:rPr>
        <w:t>Observar eventuais regras adicionais ou específicas do programa de intercâmbio do qual estou</w:t>
      </w:r>
      <w:r>
        <w:rPr>
          <w:spacing w:val="1"/>
          <w:sz w:val="20"/>
        </w:rPr>
        <w:t xml:space="preserve"> </w:t>
      </w:r>
      <w:r>
        <w:rPr>
          <w:sz w:val="20"/>
        </w:rPr>
        <w:t>participando,</w:t>
      </w:r>
      <w:r>
        <w:rPr>
          <w:spacing w:val="-2"/>
          <w:sz w:val="20"/>
        </w:rPr>
        <w:t xml:space="preserve"> </w:t>
      </w:r>
      <w:r>
        <w:rPr>
          <w:sz w:val="20"/>
        </w:rPr>
        <w:t>ainda que</w:t>
      </w:r>
      <w:r>
        <w:rPr>
          <w:spacing w:val="-1"/>
          <w:sz w:val="20"/>
        </w:rPr>
        <w:t xml:space="preserve"> </w:t>
      </w:r>
      <w:r>
        <w:rPr>
          <w:sz w:val="20"/>
        </w:rPr>
        <w:t>tais</w:t>
      </w:r>
      <w:r>
        <w:rPr>
          <w:spacing w:val="-2"/>
          <w:sz w:val="20"/>
        </w:rPr>
        <w:t xml:space="preserve"> </w:t>
      </w:r>
      <w:r>
        <w:rPr>
          <w:sz w:val="20"/>
        </w:rPr>
        <w:t>regras</w:t>
      </w:r>
      <w:r>
        <w:rPr>
          <w:spacing w:val="-3"/>
          <w:sz w:val="20"/>
        </w:rPr>
        <w:t xml:space="preserve"> </w:t>
      </w:r>
      <w:r>
        <w:rPr>
          <w:sz w:val="20"/>
        </w:rPr>
        <w:t>não estejam</w:t>
      </w:r>
      <w:r>
        <w:rPr>
          <w:spacing w:val="-6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1"/>
          <w:sz w:val="20"/>
        </w:rPr>
        <w:t xml:space="preserve"> </w:t>
      </w:r>
      <w:r>
        <w:rPr>
          <w:sz w:val="20"/>
        </w:rPr>
        <w:t>firmado.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20" w:firstLine="0"/>
        <w:rPr>
          <w:sz w:val="20"/>
        </w:rPr>
      </w:pPr>
      <w:r>
        <w:rPr>
          <w:sz w:val="20"/>
        </w:rPr>
        <w:t>Responsabilizar-me por planejar e dispor dos recursos financeiros necessários para realizar o</w:t>
      </w:r>
      <w:r>
        <w:rPr>
          <w:spacing w:val="1"/>
          <w:sz w:val="20"/>
        </w:rPr>
        <w:t xml:space="preserve"> </w:t>
      </w:r>
      <w:r>
        <w:rPr>
          <w:sz w:val="20"/>
        </w:rPr>
        <w:t>intercâmbio.</w:t>
      </w:r>
    </w:p>
    <w:p w:rsidR="005868CC" w:rsidRDefault="005868CC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20" w:firstLine="0"/>
        <w:rPr>
          <w:sz w:val="20"/>
        </w:rPr>
      </w:pPr>
      <w:r>
        <w:rPr>
          <w:sz w:val="20"/>
        </w:rPr>
        <w:t xml:space="preserve">Arcar com qualquer outra despersa não coberta pelo Departamento de Estado. Esse cobrirá todos os </w:t>
      </w:r>
      <w:r w:rsidR="00ED50D0">
        <w:rPr>
          <w:sz w:val="20"/>
        </w:rPr>
        <w:t>custos dos participantes, incluindo viagens internacionais, visto, subsídios de viagem, viagens domésticas e transporte terrestre; livros, e alojamento e subsistência.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19" w:firstLine="0"/>
        <w:rPr>
          <w:sz w:val="20"/>
        </w:rPr>
      </w:pPr>
      <w:r>
        <w:rPr>
          <w:sz w:val="20"/>
        </w:rPr>
        <w:t>C</w:t>
      </w:r>
      <w:r>
        <w:rPr>
          <w:sz w:val="20"/>
        </w:rPr>
        <w:t>ontratar</w:t>
      </w:r>
      <w:r>
        <w:rPr>
          <w:spacing w:val="1"/>
          <w:sz w:val="20"/>
        </w:rPr>
        <w:t xml:space="preserve"> </w:t>
      </w:r>
      <w:r>
        <w:rPr>
          <w:sz w:val="20"/>
        </w:rPr>
        <w:t>seguro-saúde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1"/>
          <w:sz w:val="20"/>
        </w:rPr>
        <w:t xml:space="preserve"> </w:t>
      </w:r>
      <w:r>
        <w:rPr>
          <w:sz w:val="20"/>
        </w:rPr>
        <w:t>cobertura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inclua,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menos,</w:t>
      </w:r>
      <w:r>
        <w:rPr>
          <w:spacing w:val="1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1"/>
          <w:sz w:val="20"/>
        </w:rPr>
        <w:t xml:space="preserve"> </w:t>
      </w:r>
      <w:r>
        <w:rPr>
          <w:sz w:val="20"/>
        </w:rPr>
        <w:t>médica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acidente</w:t>
      </w:r>
      <w:r>
        <w:rPr>
          <w:spacing w:val="-1"/>
          <w:sz w:val="20"/>
        </w:rPr>
        <w:t xml:space="preserve"> </w:t>
      </w:r>
      <w:r>
        <w:rPr>
          <w:sz w:val="20"/>
        </w:rPr>
        <w:t>e enfermidade,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repatriação</w:t>
      </w:r>
      <w:r>
        <w:rPr>
          <w:spacing w:val="1"/>
          <w:sz w:val="20"/>
        </w:rPr>
        <w:t xml:space="preserve"> </w:t>
      </w:r>
      <w:r>
        <w:rPr>
          <w:sz w:val="20"/>
        </w:rPr>
        <w:t>médica e</w:t>
      </w:r>
      <w:r>
        <w:rPr>
          <w:spacing w:val="3"/>
          <w:sz w:val="20"/>
        </w:rPr>
        <w:t xml:space="preserve"> </w:t>
      </w:r>
      <w:r w:rsidR="005868CC">
        <w:rPr>
          <w:sz w:val="20"/>
        </w:rPr>
        <w:t xml:space="preserve">funerária, caso este não seja coberto pelo </w:t>
      </w:r>
      <w:r w:rsidR="005868CC" w:rsidRPr="005868CC">
        <w:rPr>
          <w:sz w:val="20"/>
        </w:rPr>
        <w:t>Departamento de Estado</w:t>
      </w:r>
      <w:r w:rsidR="005868CC">
        <w:rPr>
          <w:sz w:val="20"/>
        </w:rPr>
        <w:t>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16" w:firstLine="0"/>
        <w:rPr>
          <w:sz w:val="20"/>
        </w:rPr>
      </w:pPr>
      <w:r>
        <w:rPr>
          <w:sz w:val="20"/>
        </w:rPr>
        <w:t>Ter ciência de que a UFJF não arcará com quaisquer despesas adicionais do estudante relativas à</w:t>
      </w:r>
      <w:r>
        <w:rPr>
          <w:spacing w:val="1"/>
          <w:sz w:val="20"/>
        </w:rPr>
        <w:t xml:space="preserve"> </w:t>
      </w:r>
      <w:r>
        <w:rPr>
          <w:sz w:val="20"/>
        </w:rPr>
        <w:t>sua participa</w:t>
      </w:r>
      <w:r w:rsidR="005868CC">
        <w:rPr>
          <w:sz w:val="20"/>
        </w:rPr>
        <w:t>ção no programa de intercâmbio.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16" w:firstLine="0"/>
        <w:rPr>
          <w:sz w:val="20"/>
        </w:rPr>
      </w:pP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positiva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dignamente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UFJF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exterior,</w:t>
      </w:r>
      <w:r>
        <w:rPr>
          <w:spacing w:val="1"/>
          <w:sz w:val="20"/>
        </w:rPr>
        <w:t xml:space="preserve"> </w:t>
      </w:r>
      <w:r>
        <w:rPr>
          <w:sz w:val="20"/>
        </w:rPr>
        <w:t>empenhando-me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obter</w:t>
      </w:r>
      <w:r>
        <w:rPr>
          <w:spacing w:val="1"/>
          <w:sz w:val="20"/>
        </w:rPr>
        <w:t xml:space="preserve"> </w:t>
      </w:r>
      <w:r>
        <w:rPr>
          <w:sz w:val="20"/>
        </w:rPr>
        <w:t>bom</w:t>
      </w:r>
      <w:r>
        <w:rPr>
          <w:spacing w:val="1"/>
          <w:sz w:val="20"/>
        </w:rPr>
        <w:t xml:space="preserve"> </w:t>
      </w:r>
      <w:r>
        <w:rPr>
          <w:sz w:val="20"/>
        </w:rPr>
        <w:t>aproveitamento</w:t>
      </w:r>
      <w:r>
        <w:rPr>
          <w:spacing w:val="-7"/>
          <w:sz w:val="20"/>
        </w:rPr>
        <w:t xml:space="preserve"> </w:t>
      </w:r>
      <w:r>
        <w:rPr>
          <w:sz w:val="20"/>
        </w:rPr>
        <w:t>acadêmico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portando-me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12"/>
          <w:sz w:val="20"/>
        </w:rPr>
        <w:t xml:space="preserve"> </w:t>
      </w:r>
      <w:r>
        <w:rPr>
          <w:sz w:val="20"/>
        </w:rPr>
        <w:t>ética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responsabilidade,</w:t>
      </w:r>
      <w:r>
        <w:rPr>
          <w:spacing w:val="-7"/>
          <w:sz w:val="20"/>
        </w:rPr>
        <w:t xml:space="preserve"> </w:t>
      </w:r>
      <w:r>
        <w:rPr>
          <w:sz w:val="20"/>
        </w:rPr>
        <w:t>ciente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meu</w:t>
      </w:r>
      <w:r>
        <w:rPr>
          <w:spacing w:val="-6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48"/>
          <w:sz w:val="20"/>
        </w:rPr>
        <w:t xml:space="preserve"> </w:t>
      </w:r>
      <w:r>
        <w:rPr>
          <w:sz w:val="20"/>
        </w:rPr>
        <w:t>pode</w:t>
      </w:r>
      <w:r>
        <w:rPr>
          <w:spacing w:val="-2"/>
          <w:sz w:val="20"/>
        </w:rPr>
        <w:t xml:space="preserve"> </w:t>
      </w:r>
      <w:r>
        <w:rPr>
          <w:sz w:val="20"/>
        </w:rPr>
        <w:t>impactar na</w:t>
      </w:r>
      <w:r>
        <w:rPr>
          <w:spacing w:val="-1"/>
          <w:sz w:val="20"/>
        </w:rPr>
        <w:t xml:space="preserve"> </w:t>
      </w:r>
      <w:r>
        <w:rPr>
          <w:sz w:val="20"/>
        </w:rPr>
        <w:t>parceria</w:t>
      </w:r>
      <w:r>
        <w:rPr>
          <w:spacing w:val="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a UFJF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 estrangeira</w:t>
      </w:r>
      <w:r>
        <w:rPr>
          <w:spacing w:val="-1"/>
          <w:sz w:val="20"/>
        </w:rPr>
        <w:t xml:space="preserve"> </w:t>
      </w:r>
      <w:r>
        <w:rPr>
          <w:sz w:val="20"/>
        </w:rPr>
        <w:t>onde</w:t>
      </w:r>
      <w:r>
        <w:rPr>
          <w:spacing w:val="-1"/>
          <w:sz w:val="20"/>
        </w:rPr>
        <w:t xml:space="preserve"> </w:t>
      </w:r>
      <w:r>
        <w:rPr>
          <w:sz w:val="20"/>
        </w:rPr>
        <w:t>realizarei</w:t>
      </w:r>
      <w:r>
        <w:rPr>
          <w:spacing w:val="-1"/>
          <w:sz w:val="20"/>
        </w:rPr>
        <w:t xml:space="preserve"> </w:t>
      </w:r>
      <w:r>
        <w:rPr>
          <w:sz w:val="20"/>
        </w:rPr>
        <w:t>o intercâmbio.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22" w:firstLine="0"/>
        <w:rPr>
          <w:sz w:val="20"/>
        </w:rPr>
      </w:pPr>
      <w:r>
        <w:rPr>
          <w:sz w:val="20"/>
        </w:rPr>
        <w:t xml:space="preserve">Informar, imediatamente, à DRI, pelo e-mail </w:t>
      </w:r>
      <w:hyperlink r:id="rId5">
        <w:r>
          <w:rPr>
            <w:sz w:val="20"/>
          </w:rPr>
          <w:t xml:space="preserve">intercambio.dri@ufjf.br </w:t>
        </w:r>
      </w:hyperlink>
      <w:r>
        <w:rPr>
          <w:sz w:val="20"/>
        </w:rPr>
        <w:t>qualquer intercorrência que</w:t>
      </w:r>
      <w:r>
        <w:rPr>
          <w:spacing w:val="-47"/>
          <w:sz w:val="20"/>
        </w:rPr>
        <w:t xml:space="preserve"> </w:t>
      </w:r>
      <w:r>
        <w:rPr>
          <w:sz w:val="20"/>
        </w:rPr>
        <w:t>acontecer</w:t>
      </w:r>
      <w:r>
        <w:rPr>
          <w:spacing w:val="-1"/>
          <w:sz w:val="20"/>
        </w:rPr>
        <w:t xml:space="preserve"> </w:t>
      </w:r>
      <w:r>
        <w:rPr>
          <w:sz w:val="20"/>
        </w:rPr>
        <w:t>durante o</w:t>
      </w:r>
      <w:r>
        <w:rPr>
          <w:spacing w:val="3"/>
          <w:sz w:val="20"/>
        </w:rPr>
        <w:t xml:space="preserve"> </w:t>
      </w:r>
      <w:r>
        <w:rPr>
          <w:sz w:val="20"/>
        </w:rPr>
        <w:t>meu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 mobilidade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21" w:firstLine="0"/>
        <w:rPr>
          <w:sz w:val="20"/>
        </w:rPr>
      </w:pPr>
      <w:r>
        <w:rPr>
          <w:sz w:val="20"/>
        </w:rPr>
        <w:t>Dar</w:t>
      </w:r>
      <w:r>
        <w:rPr>
          <w:spacing w:val="-9"/>
          <w:sz w:val="20"/>
        </w:rPr>
        <w:t xml:space="preserve"> </w:t>
      </w:r>
      <w:r>
        <w:rPr>
          <w:sz w:val="20"/>
        </w:rPr>
        <w:t>continuidade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z w:val="20"/>
        </w:rPr>
        <w:t>menos</w:t>
      </w:r>
      <w:r>
        <w:rPr>
          <w:spacing w:val="-10"/>
          <w:sz w:val="20"/>
        </w:rPr>
        <w:t xml:space="preserve"> </w:t>
      </w:r>
      <w:r>
        <w:rPr>
          <w:sz w:val="20"/>
        </w:rPr>
        <w:t>um</w:t>
      </w:r>
      <w:r>
        <w:rPr>
          <w:spacing w:val="-11"/>
          <w:sz w:val="20"/>
        </w:rPr>
        <w:t xml:space="preserve"> </w:t>
      </w:r>
      <w:r>
        <w:rPr>
          <w:sz w:val="20"/>
        </w:rPr>
        <w:t>semestre</w:t>
      </w:r>
      <w:r>
        <w:rPr>
          <w:spacing w:val="-9"/>
          <w:sz w:val="20"/>
        </w:rPr>
        <w:t xml:space="preserve"> </w:t>
      </w:r>
      <w:r>
        <w:rPr>
          <w:sz w:val="20"/>
        </w:rPr>
        <w:t>acadêmico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meu</w:t>
      </w:r>
      <w:r>
        <w:rPr>
          <w:spacing w:val="-10"/>
          <w:sz w:val="20"/>
        </w:rPr>
        <w:t xml:space="preserve"> </w:t>
      </w:r>
      <w:r>
        <w:rPr>
          <w:sz w:val="20"/>
        </w:rPr>
        <w:t>curso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graduação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UFJF</w:t>
      </w:r>
      <w:r>
        <w:rPr>
          <w:spacing w:val="-10"/>
          <w:sz w:val="20"/>
        </w:rPr>
        <w:t xml:space="preserve"> </w:t>
      </w:r>
      <w:r>
        <w:rPr>
          <w:sz w:val="20"/>
        </w:rPr>
        <w:t>após</w:t>
      </w:r>
      <w:r>
        <w:rPr>
          <w:spacing w:val="-47"/>
          <w:sz w:val="20"/>
        </w:rPr>
        <w:t xml:space="preserve"> </w:t>
      </w:r>
      <w:r>
        <w:rPr>
          <w:sz w:val="20"/>
        </w:rPr>
        <w:t>o término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período da mobilidade internacional.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left="810"/>
        <w:rPr>
          <w:sz w:val="20"/>
        </w:rPr>
      </w:pPr>
      <w:r>
        <w:rPr>
          <w:sz w:val="20"/>
        </w:rPr>
        <w:t>Apresentar à</w:t>
      </w:r>
      <w:r>
        <w:rPr>
          <w:spacing w:val="-1"/>
          <w:sz w:val="20"/>
        </w:rPr>
        <w:t xml:space="preserve"> </w:t>
      </w:r>
      <w:r>
        <w:rPr>
          <w:sz w:val="20"/>
        </w:rPr>
        <w:t>DRI,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até 45 dias</w:t>
      </w:r>
      <w:r>
        <w:rPr>
          <w:spacing w:val="-2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o final do intercâmbio,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relatório de mobilidade.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1"/>
        <w:ind w:right="126" w:firstLine="0"/>
        <w:rPr>
          <w:sz w:val="20"/>
        </w:rPr>
      </w:pPr>
      <w:r>
        <w:rPr>
          <w:spacing w:val="-1"/>
          <w:sz w:val="20"/>
        </w:rPr>
        <w:t>Participar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atividades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divulgando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-9"/>
          <w:sz w:val="20"/>
        </w:rPr>
        <w:t xml:space="preserve"> </w:t>
      </w:r>
      <w:r>
        <w:rPr>
          <w:sz w:val="20"/>
        </w:rPr>
        <w:t>adquirida</w:t>
      </w:r>
      <w:r>
        <w:rPr>
          <w:spacing w:val="-9"/>
          <w:sz w:val="20"/>
        </w:rPr>
        <w:t xml:space="preserve"> </w:t>
      </w:r>
      <w:r>
        <w:rPr>
          <w:sz w:val="20"/>
        </w:rPr>
        <w:t>durante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período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intercâmbio</w:t>
      </w:r>
      <w:r>
        <w:rPr>
          <w:spacing w:val="-9"/>
          <w:sz w:val="20"/>
        </w:rPr>
        <w:t xml:space="preserve"> </w:t>
      </w:r>
      <w:r>
        <w:rPr>
          <w:sz w:val="20"/>
        </w:rPr>
        <w:t>junto</w:t>
      </w:r>
      <w:r>
        <w:rPr>
          <w:spacing w:val="-47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comunidade acadêmica</w:t>
      </w:r>
      <w:r>
        <w:rPr>
          <w:spacing w:val="-1"/>
          <w:sz w:val="20"/>
        </w:rPr>
        <w:t xml:space="preserve"> </w:t>
      </w:r>
      <w:r>
        <w:rPr>
          <w:sz w:val="20"/>
        </w:rPr>
        <w:t>da UFJF, quando 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DRI ou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parceiros.</w:t>
      </w:r>
    </w:p>
    <w:p w:rsidR="0056766E" w:rsidRDefault="005F00EE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ind w:right="120" w:firstLine="0"/>
        <w:rPr>
          <w:sz w:val="20"/>
        </w:rPr>
      </w:pPr>
      <w:r>
        <w:rPr>
          <w:sz w:val="20"/>
        </w:rPr>
        <w:t>Participar de atividades relativas à inserção dos intercambistas internacionais na UFJF, sobretudo</w:t>
      </w:r>
      <w:r>
        <w:rPr>
          <w:spacing w:val="-47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eventos</w:t>
      </w:r>
      <w:r>
        <w:rPr>
          <w:spacing w:val="1"/>
          <w:sz w:val="20"/>
        </w:rPr>
        <w:t xml:space="preserve"> </w:t>
      </w:r>
      <w:r>
        <w:rPr>
          <w:sz w:val="20"/>
        </w:rPr>
        <w:t>voltados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mobilidade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"/>
          <w:sz w:val="20"/>
        </w:rPr>
        <w:t xml:space="preserve"> </w:t>
      </w:r>
      <w:r>
        <w:rPr>
          <w:sz w:val="20"/>
        </w:rPr>
        <w:t>promovidos</w:t>
      </w:r>
      <w:r>
        <w:rPr>
          <w:spacing w:val="-2"/>
          <w:sz w:val="20"/>
        </w:rPr>
        <w:t xml:space="preserve"> </w:t>
      </w:r>
      <w:r>
        <w:rPr>
          <w:sz w:val="20"/>
        </w:rPr>
        <w:t>pelo setor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parceiros.</w:t>
      </w:r>
    </w:p>
    <w:p w:rsidR="0056766E" w:rsidRDefault="0056766E">
      <w:pPr>
        <w:pStyle w:val="Corpodetexto"/>
        <w:spacing w:before="0"/>
        <w:ind w:left="0"/>
        <w:jc w:val="left"/>
        <w:rPr>
          <w:sz w:val="22"/>
        </w:rPr>
      </w:pPr>
    </w:p>
    <w:p w:rsidR="0056766E" w:rsidRDefault="0056766E">
      <w:pPr>
        <w:pStyle w:val="Corpodetexto"/>
        <w:spacing w:before="0"/>
        <w:ind w:left="0"/>
        <w:jc w:val="left"/>
        <w:rPr>
          <w:sz w:val="22"/>
        </w:rPr>
      </w:pPr>
    </w:p>
    <w:p w:rsidR="0056766E" w:rsidRDefault="005F00EE">
      <w:pPr>
        <w:tabs>
          <w:tab w:val="left" w:pos="4324"/>
          <w:tab w:val="left" w:pos="6167"/>
        </w:tabs>
        <w:spacing w:before="182"/>
        <w:ind w:left="2704"/>
        <w:rPr>
          <w:spacing w:val="-5"/>
          <w:sz w:val="20"/>
          <w:u w:val="single"/>
        </w:rPr>
      </w:pPr>
      <w:r>
        <w:rPr>
          <w:sz w:val="20"/>
        </w:rPr>
        <w:t>Juiz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Fora,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7A35DC" w:rsidRDefault="007A35DC">
      <w:pPr>
        <w:tabs>
          <w:tab w:val="left" w:pos="4324"/>
          <w:tab w:val="left" w:pos="6167"/>
        </w:tabs>
        <w:spacing w:before="182"/>
        <w:ind w:left="2704"/>
        <w:rPr>
          <w:spacing w:val="-5"/>
          <w:sz w:val="20"/>
          <w:u w:val="single"/>
        </w:rPr>
      </w:pPr>
    </w:p>
    <w:p w:rsidR="007A35DC" w:rsidRDefault="007A35DC">
      <w:pPr>
        <w:tabs>
          <w:tab w:val="left" w:pos="4324"/>
          <w:tab w:val="left" w:pos="6167"/>
        </w:tabs>
        <w:spacing w:before="182"/>
        <w:ind w:left="2704"/>
        <w:rPr>
          <w:spacing w:val="-5"/>
          <w:sz w:val="20"/>
          <w:u w:val="single"/>
        </w:rPr>
      </w:pPr>
    </w:p>
    <w:p w:rsidR="007A35DC" w:rsidRPr="00414BCC" w:rsidRDefault="007A35DC" w:rsidP="007A35DC">
      <w:pPr>
        <w:jc w:val="both"/>
        <w:rPr>
          <w:sz w:val="20"/>
          <w:szCs w:val="20"/>
        </w:rPr>
      </w:pPr>
    </w:p>
    <w:p w:rsidR="007A35DC" w:rsidRPr="00414BCC" w:rsidRDefault="007A35DC" w:rsidP="007A35DC">
      <w:pPr>
        <w:jc w:val="center"/>
        <w:rPr>
          <w:sz w:val="20"/>
          <w:szCs w:val="20"/>
        </w:rPr>
      </w:pPr>
      <w:r w:rsidRPr="00414BCC">
        <w:rPr>
          <w:sz w:val="20"/>
          <w:szCs w:val="20"/>
        </w:rPr>
        <w:t>____________________________________________________</w:t>
      </w:r>
    </w:p>
    <w:p w:rsidR="007A35DC" w:rsidRDefault="007A35DC" w:rsidP="007A35DC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estudante</w:t>
      </w:r>
    </w:p>
    <w:p w:rsidR="007A35DC" w:rsidRPr="00B206D8" w:rsidRDefault="007A35DC" w:rsidP="007A35DC">
      <w:pPr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B206D8">
        <w:rPr>
          <w:sz w:val="18"/>
          <w:szCs w:val="18"/>
        </w:rPr>
        <w:t>Observação: inclua sua assinatura física ou digital;</w:t>
      </w:r>
      <w:bookmarkStart w:id="0" w:name="_GoBack"/>
      <w:bookmarkEnd w:id="0"/>
    </w:p>
    <w:p w:rsidR="007A35DC" w:rsidRPr="00414BCC" w:rsidRDefault="007A35DC" w:rsidP="007A35DC">
      <w:pPr>
        <w:jc w:val="center"/>
        <w:rPr>
          <w:sz w:val="20"/>
          <w:szCs w:val="20"/>
        </w:rPr>
      </w:pPr>
      <w:r w:rsidRPr="00B206D8">
        <w:rPr>
          <w:sz w:val="18"/>
          <w:szCs w:val="18"/>
        </w:rPr>
        <w:t xml:space="preserve"> não digite o nome nem use “copia e cola” de imagens</w:t>
      </w:r>
      <w:r>
        <w:rPr>
          <w:sz w:val="20"/>
          <w:szCs w:val="20"/>
        </w:rPr>
        <w:t>)</w:t>
      </w:r>
    </w:p>
    <w:p w:rsidR="007A35DC" w:rsidRDefault="007A35DC" w:rsidP="007A35DC">
      <w:pPr>
        <w:tabs>
          <w:tab w:val="left" w:pos="4324"/>
          <w:tab w:val="left" w:pos="6167"/>
        </w:tabs>
        <w:spacing w:before="182"/>
        <w:ind w:left="2704"/>
        <w:rPr>
          <w:sz w:val="20"/>
        </w:rPr>
      </w:pPr>
    </w:p>
    <w:sectPr w:rsidR="007A35D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12E3"/>
    <w:multiLevelType w:val="multilevel"/>
    <w:tmpl w:val="4EA2177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7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9" w:hanging="360"/>
      </w:pPr>
      <w:rPr>
        <w:rFonts w:hint="default"/>
        <w:lang w:val="pt-PT" w:eastAsia="en-US" w:bidi="ar-SA"/>
      </w:rPr>
    </w:lvl>
  </w:abstractNum>
  <w:abstractNum w:abstractNumId="1">
    <w:nsid w:val="52490365"/>
    <w:multiLevelType w:val="multilevel"/>
    <w:tmpl w:val="0C8A8E3C"/>
    <w:lvl w:ilvl="0">
      <w:start w:val="2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5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1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2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4" w:hanging="540"/>
      </w:pPr>
      <w:rPr>
        <w:rFonts w:hint="default"/>
        <w:lang w:val="pt-PT" w:eastAsia="en-US" w:bidi="ar-SA"/>
      </w:rPr>
    </w:lvl>
  </w:abstractNum>
  <w:abstractNum w:abstractNumId="2">
    <w:nsid w:val="70ED75EB"/>
    <w:multiLevelType w:val="hybridMultilevel"/>
    <w:tmpl w:val="192C15F4"/>
    <w:lvl w:ilvl="0" w:tplc="7B2E010E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CF8F6CA">
      <w:numFmt w:val="bullet"/>
      <w:lvlText w:val="•"/>
      <w:lvlJc w:val="left"/>
      <w:pPr>
        <w:ind w:left="962" w:hanging="708"/>
      </w:pPr>
      <w:rPr>
        <w:rFonts w:hint="default"/>
        <w:lang w:val="pt-PT" w:eastAsia="en-US" w:bidi="ar-SA"/>
      </w:rPr>
    </w:lvl>
    <w:lvl w:ilvl="2" w:tplc="42BA3506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 w:tplc="7B32ACA0"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 w:tplc="E5E042E2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69D8ED22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 w:tplc="DCA89E50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 w:tplc="F53A7486"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 w:tplc="C160328E">
      <w:numFmt w:val="bullet"/>
      <w:lvlText w:val="•"/>
      <w:lvlJc w:val="left"/>
      <w:pPr>
        <w:ind w:left="7001" w:hanging="708"/>
      </w:pPr>
      <w:rPr>
        <w:rFonts w:hint="default"/>
        <w:lang w:val="pt-PT" w:eastAsia="en-US" w:bidi="ar-SA"/>
      </w:rPr>
    </w:lvl>
  </w:abstractNum>
  <w:abstractNum w:abstractNumId="3">
    <w:nsid w:val="7D9210C9"/>
    <w:multiLevelType w:val="multilevel"/>
    <w:tmpl w:val="26C0EB5C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1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41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7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4" w:hanging="55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6E"/>
    <w:rsid w:val="0056766E"/>
    <w:rsid w:val="005868CC"/>
    <w:rsid w:val="005F00EE"/>
    <w:rsid w:val="007A35DC"/>
    <w:rsid w:val="00B91FC4"/>
    <w:rsid w:val="00E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1A35-E8A2-4ACD-9872-51F6B07B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3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9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cambio.dri@ufj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2022-09-19T12:09:00Z</dcterms:created>
  <dcterms:modified xsi:type="dcterms:W3CDTF">2022-09-19T12:32:00Z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