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55A97" w14:textId="77777777" w:rsidR="007E125F" w:rsidRDefault="004133F1">
      <w:pPr>
        <w:pStyle w:val="Normal1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O modelo abaixo é uma referência para elaboração de Parecer Técnico. O texto deverá ser adaptado conforme o caso concreto. É imprescindível que o parecer seja robusto e circunstanciado, garantindo-se que a desobrigação de licitar esteja devidamente demonstrada e justificada.</w:t>
      </w:r>
    </w:p>
    <w:p w14:paraId="41913829" w14:textId="77777777" w:rsidR="007E125F" w:rsidRDefault="007E125F">
      <w:pPr>
        <w:pStyle w:val="Normal1"/>
        <w:rPr>
          <w:rFonts w:ascii="Times New Roman" w:eastAsia="Times New Roman" w:hAnsi="Times New Roman" w:cs="Times New Roman"/>
          <w:sz w:val="24"/>
          <w:szCs w:val="24"/>
        </w:rPr>
      </w:pPr>
    </w:p>
    <w:p w14:paraId="7B24468C" w14:textId="77777777" w:rsidR="007E125F" w:rsidRPr="00911E59" w:rsidRDefault="004133F1">
      <w:pPr>
        <w:pStyle w:val="Normal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11E59">
        <w:rPr>
          <w:rFonts w:ascii="Times New Roman" w:eastAsia="Times New Roman" w:hAnsi="Times New Roman" w:cs="Times New Roman"/>
          <w:b/>
          <w:sz w:val="24"/>
          <w:szCs w:val="24"/>
        </w:rPr>
        <w:t>PARECER TÉCNICO - INEXIGIBILIDADE DE LICITAÇÃO</w:t>
      </w:r>
    </w:p>
    <w:p w14:paraId="39B357E7" w14:textId="77777777" w:rsidR="007E125F" w:rsidRPr="00911E59" w:rsidRDefault="007E125F">
      <w:pPr>
        <w:pStyle w:val="Normal1"/>
        <w:rPr>
          <w:rFonts w:ascii="Times New Roman" w:eastAsia="Times New Roman" w:hAnsi="Times New Roman" w:cs="Times New Roman"/>
          <w:sz w:val="24"/>
          <w:szCs w:val="24"/>
        </w:rPr>
      </w:pPr>
    </w:p>
    <w:p w14:paraId="263BE138" w14:textId="77777777" w:rsidR="007E125F" w:rsidRDefault="007E125F">
      <w:pPr>
        <w:pStyle w:val="Normal1"/>
        <w:rPr>
          <w:rFonts w:ascii="Times New Roman" w:eastAsia="Times New Roman" w:hAnsi="Times New Roman" w:cs="Times New Roman"/>
          <w:sz w:val="24"/>
          <w:szCs w:val="24"/>
        </w:rPr>
      </w:pPr>
    </w:p>
    <w:p w14:paraId="623BDE42" w14:textId="77777777" w:rsidR="007E125F" w:rsidRDefault="007E125F">
      <w:pPr>
        <w:pStyle w:val="Normal1"/>
        <w:rPr>
          <w:rFonts w:ascii="Times New Roman" w:eastAsia="Times New Roman" w:hAnsi="Times New Roman" w:cs="Times New Roman"/>
          <w:sz w:val="24"/>
          <w:szCs w:val="24"/>
        </w:rPr>
      </w:pPr>
    </w:p>
    <w:p w14:paraId="2DCA7DAB" w14:textId="77777777" w:rsidR="007E125F" w:rsidRDefault="004133F1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OBJETO </w:t>
      </w:r>
    </w:p>
    <w:p w14:paraId="4C43CDFB" w14:textId="77777777" w:rsidR="007E125F" w:rsidRDefault="004133F1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Objeto da presente contratação</w:t>
      </w:r>
      <w:r w:rsidRPr="007A0C58">
        <w:rPr>
          <w:rFonts w:ascii="Times New Roman" w:eastAsia="Times New Roman" w:hAnsi="Times New Roman" w:cs="Times New Roman"/>
          <w:sz w:val="24"/>
          <w:szCs w:val="24"/>
          <w:highlight w:val="yellow"/>
        </w:rPr>
        <w:t>…xxx</w:t>
      </w:r>
    </w:p>
    <w:p w14:paraId="6041ED40" w14:textId="77777777" w:rsidR="007E125F" w:rsidRDefault="007E125F">
      <w:pPr>
        <w:pStyle w:val="Normal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378CA3" w14:textId="77777777" w:rsidR="007E125F" w:rsidRDefault="004133F1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ENQUADRAMENTO LEGAL</w:t>
      </w:r>
    </w:p>
    <w:p w14:paraId="5A1B21A1" w14:textId="28D423B2" w:rsidR="007E125F" w:rsidRDefault="004133F1">
      <w:pPr>
        <w:pStyle w:val="Normal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Tendo em vista a inviabilidade de competição, demonstrada nos documentos, a presente contratação rege-se pelo disposto no Art. 74, </w:t>
      </w:r>
      <w:r w:rsidRPr="007A0C5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inciso </w:t>
      </w:r>
      <w:r w:rsidR="007A0C58" w:rsidRPr="007A0C58">
        <w:rPr>
          <w:rFonts w:ascii="Times New Roman" w:eastAsia="Times New Roman" w:hAnsi="Times New Roman" w:cs="Times New Roman"/>
          <w:sz w:val="24"/>
          <w:szCs w:val="24"/>
          <w:highlight w:val="yellow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, da Lei 14.133 de 1º de abril de 2021.</w:t>
      </w:r>
    </w:p>
    <w:p w14:paraId="5DE60437" w14:textId="73C75FA1" w:rsidR="007E125F" w:rsidRDefault="007E125F">
      <w:pPr>
        <w:pStyle w:val="Normal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3C8CF1" w14:textId="77777777" w:rsidR="007E125F" w:rsidRDefault="004133F1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JUSTIFICATIVA TÉCNICA PARA ESCOLHA DO CONTRATADO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(demonstrar a inviabilidade de competição e, no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caso do </w:t>
      </w:r>
      <w:r w:rsidRPr="007A0C58">
        <w:rPr>
          <w:rFonts w:ascii="Times New Roman" w:eastAsia="Times New Roman" w:hAnsi="Times New Roman" w:cs="Times New Roman"/>
          <w:sz w:val="24"/>
          <w:szCs w:val="24"/>
          <w:highlight w:val="yellow"/>
        </w:rPr>
        <w:t>inciso 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 art. 74 da Lei 14.133/2021,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demonstrar que a empresa a ser contratada é a única sol</w:t>
      </w:r>
      <w:r>
        <w:rPr>
          <w:rFonts w:ascii="Times New Roman" w:eastAsia="Times New Roman" w:hAnsi="Times New Roman" w:cs="Times New Roman"/>
          <w:sz w:val="24"/>
          <w:szCs w:val="24"/>
        </w:rPr>
        <w:t>ução para atendimento do interesse público)</w:t>
      </w:r>
    </w:p>
    <w:p w14:paraId="19F7E706" w14:textId="77777777" w:rsidR="007E125F" w:rsidRDefault="007E125F">
      <w:pPr>
        <w:pStyle w:val="Normal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66931E" w14:textId="77777777" w:rsidR="007E125F" w:rsidRDefault="007E125F">
      <w:pPr>
        <w:pStyle w:val="Normal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26B9BE" w14:textId="77777777" w:rsidR="007E125F" w:rsidRDefault="004133F1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DEMONSTRAÇÃO DA ESSENCIALIDADE E DO INTERESSE PÚBLICO</w:t>
      </w:r>
    </w:p>
    <w:p w14:paraId="40B091AE" w14:textId="77777777" w:rsidR="007E125F" w:rsidRDefault="007E125F">
      <w:pPr>
        <w:pStyle w:val="Normal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D18A04" w14:textId="77777777" w:rsidR="007E125F" w:rsidRDefault="007E125F">
      <w:pPr>
        <w:pStyle w:val="Normal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A89213" w14:textId="77777777" w:rsidR="007E125F" w:rsidRDefault="007E125F">
      <w:pPr>
        <w:pStyle w:val="Normal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F8957C" w14:textId="77777777" w:rsidR="007E125F" w:rsidRDefault="004133F1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CONCLUSÃO</w:t>
      </w:r>
    </w:p>
    <w:p w14:paraId="7D8B5A75" w14:textId="42AC9A06" w:rsidR="007E125F" w:rsidRDefault="004133F1">
      <w:pPr>
        <w:pStyle w:val="Normal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Pelo exposto, a </w:t>
      </w:r>
      <w:r w:rsidRPr="007A0C58">
        <w:rPr>
          <w:rFonts w:ascii="Times New Roman" w:eastAsia="Times New Roman" w:hAnsi="Times New Roman" w:cs="Times New Roman"/>
          <w:sz w:val="24"/>
          <w:szCs w:val="24"/>
          <w:highlight w:val="yellow"/>
        </w:rPr>
        <w:t>[Unidade]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entende como viável a contratação da empresa </w:t>
      </w:r>
      <w:r w:rsidRPr="007A0C58">
        <w:rPr>
          <w:rFonts w:ascii="Times New Roman" w:eastAsia="Times New Roman" w:hAnsi="Times New Roman" w:cs="Times New Roman"/>
          <w:sz w:val="24"/>
          <w:szCs w:val="24"/>
          <w:highlight w:val="yellow"/>
        </w:rPr>
        <w:t>[XXXXX]</w:t>
      </w:r>
      <w:r>
        <w:rPr>
          <w:rFonts w:ascii="Times New Roman" w:eastAsia="Times New Roman" w:hAnsi="Times New Roman" w:cs="Times New Roman"/>
          <w:sz w:val="24"/>
          <w:szCs w:val="24"/>
        </w:rPr>
        <w:t>, uma vez que foi demonstrada a inviabilidade de competição e por entender que sua proposta está compatível com a necessidade da instituição.</w:t>
      </w:r>
    </w:p>
    <w:p w14:paraId="661A4558" w14:textId="77777777" w:rsidR="007E125F" w:rsidRDefault="007E125F">
      <w:pPr>
        <w:pStyle w:val="Normal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E33124" w14:textId="77777777" w:rsidR="007E125F" w:rsidRDefault="007E125F">
      <w:pPr>
        <w:pStyle w:val="Normal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E0E255" w14:textId="77777777" w:rsidR="007E125F" w:rsidRDefault="007E125F">
      <w:pPr>
        <w:pStyle w:val="Normal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57AFD1" w14:textId="77777777" w:rsidR="007E125F" w:rsidRDefault="004133F1">
      <w:pPr>
        <w:pStyle w:val="Normal1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Juiz de Fora, ____ de ______ de 202__.</w:t>
      </w:r>
    </w:p>
    <w:p w14:paraId="6300D611" w14:textId="77777777" w:rsidR="007E125F" w:rsidRDefault="007E125F">
      <w:pPr>
        <w:pStyle w:val="Normal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212ECE" w14:textId="77777777" w:rsidR="007E125F" w:rsidRDefault="007E125F">
      <w:pPr>
        <w:pStyle w:val="Normal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0D6C81" w14:textId="77777777" w:rsidR="007E125F" w:rsidRDefault="007E125F">
      <w:pPr>
        <w:pStyle w:val="Normal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085846" w14:textId="77777777" w:rsidR="007E125F" w:rsidRDefault="004133F1">
      <w:pPr>
        <w:pStyle w:val="Normal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</w:p>
    <w:p w14:paraId="6F2F2CE0" w14:textId="77777777" w:rsidR="007E125F" w:rsidRDefault="004133F1">
      <w:pPr>
        <w:pStyle w:val="Normal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(nome do responsável Técnico)</w:t>
      </w:r>
    </w:p>
    <w:p w14:paraId="7FD97718" w14:textId="77777777" w:rsidR="007E125F" w:rsidRDefault="004133F1">
      <w:pPr>
        <w:pStyle w:val="Normal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(Cargo/ Setor)</w:t>
      </w:r>
    </w:p>
    <w:sectPr w:rsidR="007E125F" w:rsidSect="00911E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97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CB1E7" w14:textId="77777777" w:rsidR="007C01F9" w:rsidRDefault="007C01F9" w:rsidP="007E125F">
      <w:r>
        <w:separator/>
      </w:r>
    </w:p>
  </w:endnote>
  <w:endnote w:type="continuationSeparator" w:id="0">
    <w:p w14:paraId="128F2397" w14:textId="77777777" w:rsidR="007C01F9" w:rsidRDefault="007C01F9" w:rsidP="007E1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2940C5D6-FE47-4BB9-ADE4-D91CAEBB6031}"/>
    <w:embedBold r:id="rId2" w:fontKey="{8CFF0BA2-6D78-4788-B712-6E923D8A47F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5D37FE4F-2864-4299-9ADB-1511A15CDE3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65A9E6AF-6901-465C-930D-E557C74169E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E1287C8F-6AC6-4664-ACE6-715FD52C576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32DA5" w14:textId="77777777" w:rsidR="007E125F" w:rsidRDefault="007E125F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38D84" w14:textId="77777777" w:rsidR="007E125F" w:rsidRDefault="007E125F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2D983" w14:textId="77777777" w:rsidR="007E125F" w:rsidRDefault="007E125F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CBCEA" w14:textId="77777777" w:rsidR="007C01F9" w:rsidRDefault="007C01F9" w:rsidP="007E125F">
      <w:r>
        <w:separator/>
      </w:r>
    </w:p>
  </w:footnote>
  <w:footnote w:type="continuationSeparator" w:id="0">
    <w:p w14:paraId="598D7755" w14:textId="77777777" w:rsidR="007C01F9" w:rsidRDefault="007C01F9" w:rsidP="007E12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AE9C5" w14:textId="77777777" w:rsidR="007E125F" w:rsidRDefault="007E125F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5DFB" w14:textId="77777777" w:rsidR="00911E59" w:rsidRDefault="00911E59">
    <w:pPr>
      <w:pStyle w:val="Cabealho"/>
    </w:pPr>
    <w:r w:rsidRPr="00911E59">
      <w:rPr>
        <w:noProof/>
      </w:rPr>
      <w:drawing>
        <wp:inline distT="0" distB="0" distL="0" distR="0" wp14:anchorId="73467176" wp14:editId="707BAE48">
          <wp:extent cx="847725" cy="81915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7725" cy="819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6FF59BA" w14:textId="77777777" w:rsidR="00911E59" w:rsidRDefault="00911E59">
    <w:pPr>
      <w:pStyle w:val="Cabealho"/>
    </w:pPr>
  </w:p>
  <w:p w14:paraId="5D21EBA4" w14:textId="77777777" w:rsidR="00911E59" w:rsidRDefault="00911E59" w:rsidP="00911E59">
    <w:pPr>
      <w:pStyle w:val="Normal1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>MINISTÉRIO DA EDUCAÇÃO</w:t>
    </w:r>
  </w:p>
  <w:p w14:paraId="7959DFD2" w14:textId="77777777" w:rsidR="00911E59" w:rsidRPr="00911E59" w:rsidRDefault="00911E59" w:rsidP="00911E59">
    <w:pPr>
      <w:pStyle w:val="Normal1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>UNIVERSIDADE FEDERAL DE JUIZ DE FORA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52E11" w14:textId="77777777" w:rsidR="007E125F" w:rsidRDefault="007E125F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0E08A2"/>
    <w:multiLevelType w:val="multilevel"/>
    <w:tmpl w:val="D0BC6CC0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14532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125F"/>
    <w:rsid w:val="0018348D"/>
    <w:rsid w:val="004133F1"/>
    <w:rsid w:val="007A0C58"/>
    <w:rsid w:val="007C01F9"/>
    <w:rsid w:val="007E125F"/>
    <w:rsid w:val="0091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94511"/>
  <w15:docId w15:val="{3AC7E4BC-0489-4509-8BDF-67A116CC5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rsid w:val="007E125F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1"/>
    <w:next w:val="Normal1"/>
    <w:rsid w:val="007E125F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1"/>
    <w:next w:val="Normal1"/>
    <w:rsid w:val="007E125F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1"/>
    <w:next w:val="Normal1"/>
    <w:rsid w:val="007E125F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1"/>
    <w:next w:val="Normal1"/>
    <w:rsid w:val="007E125F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1"/>
    <w:next w:val="Normal1"/>
    <w:rsid w:val="007E125F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rsid w:val="007E125F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1"/>
    <w:rsid w:val="007E125F"/>
  </w:style>
  <w:style w:type="paragraph" w:styleId="Ttulo">
    <w:name w:val="Title"/>
    <w:basedOn w:val="Normal1"/>
    <w:next w:val="Normal1"/>
    <w:rsid w:val="007E125F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rsid w:val="007E125F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7E125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1"/>
    <w:link w:val="TextodebaloChar"/>
    <w:uiPriority w:val="99"/>
    <w:semiHidden/>
    <w:unhideWhenUsed/>
    <w:rsid w:val="00E3292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2920"/>
    <w:rPr>
      <w:rFonts w:ascii="Tahoma" w:hAnsi="Tahoma" w:cs="Tahoma"/>
      <w:sz w:val="16"/>
      <w:szCs w:val="16"/>
    </w:rPr>
  </w:style>
  <w:style w:type="paragraph" w:styleId="Cabealho">
    <w:name w:val="header"/>
    <w:basedOn w:val="Normal1"/>
    <w:link w:val="CabealhoChar"/>
    <w:uiPriority w:val="99"/>
    <w:unhideWhenUsed/>
    <w:rsid w:val="005A216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A216D"/>
  </w:style>
  <w:style w:type="paragraph" w:styleId="Rodap">
    <w:name w:val="footer"/>
    <w:basedOn w:val="Normal1"/>
    <w:link w:val="RodapChar"/>
    <w:uiPriority w:val="99"/>
    <w:unhideWhenUsed/>
    <w:rsid w:val="005A216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A216D"/>
  </w:style>
  <w:style w:type="character" w:styleId="Refdecomentrio">
    <w:name w:val="annotation reference"/>
    <w:basedOn w:val="Fontepargpadro"/>
    <w:uiPriority w:val="99"/>
    <w:semiHidden/>
    <w:unhideWhenUsed/>
    <w:rsid w:val="00D65DAF"/>
    <w:rPr>
      <w:sz w:val="16"/>
      <w:szCs w:val="16"/>
    </w:rPr>
  </w:style>
  <w:style w:type="paragraph" w:styleId="Textodecomentrio">
    <w:name w:val="annotation text"/>
    <w:basedOn w:val="Normal1"/>
    <w:link w:val="TextodecomentrioChar"/>
    <w:uiPriority w:val="99"/>
    <w:semiHidden/>
    <w:unhideWhenUsed/>
    <w:rsid w:val="00D65DA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65DA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65DA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65DAF"/>
    <w:rPr>
      <w:b/>
      <w:bCs/>
      <w:sz w:val="20"/>
      <w:szCs w:val="20"/>
    </w:rPr>
  </w:style>
  <w:style w:type="paragraph" w:styleId="PargrafodaLista">
    <w:name w:val="List Paragraph"/>
    <w:basedOn w:val="Normal1"/>
    <w:uiPriority w:val="34"/>
    <w:qFormat/>
    <w:rsid w:val="00345B62"/>
    <w:pPr>
      <w:ind w:left="720"/>
      <w:contextualSpacing/>
    </w:pPr>
  </w:style>
  <w:style w:type="paragraph" w:styleId="Subttulo">
    <w:name w:val="Subtitle"/>
    <w:basedOn w:val="Normal1"/>
    <w:next w:val="Normal1"/>
    <w:rsid w:val="007E125F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qOH+eyZLSfMGwVizV5wvRWW34A==">CgMxLjA4AHIhMUJzdlVreWdYOWI4MDFudjdnRGxpT19uMmR3RHEzaWd4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Ufjf</dc:creator>
  <cp:lastModifiedBy>Rafael da Silva Liberano</cp:lastModifiedBy>
  <cp:revision>3</cp:revision>
  <dcterms:created xsi:type="dcterms:W3CDTF">2025-08-06T11:05:00Z</dcterms:created>
  <dcterms:modified xsi:type="dcterms:W3CDTF">2026-08-06T11:19:00Z</dcterms:modified>
</cp:coreProperties>
</file>