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D74D8" w14:textId="1DE0B7CC" w:rsidR="00021BBD" w:rsidRDefault="00021BBD">
      <w:pPr>
        <w:spacing w:after="0" w:line="240" w:lineRule="auto"/>
        <w:rPr>
          <w:rFonts w:ascii="Montserrat" w:eastAsia="Montserrat" w:hAnsi="Montserrat" w:cs="Montserrat"/>
          <w:color w:val="646363"/>
          <w:sz w:val="24"/>
          <w:szCs w:val="24"/>
        </w:rPr>
      </w:pPr>
    </w:p>
    <w:p w14:paraId="1D8B5947" w14:textId="187501F1" w:rsidR="000D20FE" w:rsidRDefault="00513E37" w:rsidP="000D20FE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sz w:val="24"/>
          <w:szCs w:val="24"/>
        </w:rPr>
      </w:pPr>
      <w:r w:rsidRPr="00513E37">
        <w:rPr>
          <w:rFonts w:ascii="Montserrat" w:eastAsia="Montserrat" w:hAnsi="Montserrat" w:cs="Montserrat"/>
          <w:b/>
          <w:bCs/>
          <w:sz w:val="24"/>
          <w:szCs w:val="24"/>
        </w:rPr>
        <w:t>Modelo simplificado de nota técnica de análise crítica de pesquisa de preços</w:t>
      </w:r>
    </w:p>
    <w:p w14:paraId="5BD83046" w14:textId="77777777" w:rsidR="000D20FE" w:rsidRDefault="000D20FE" w:rsidP="000D20FE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sz w:val="24"/>
          <w:szCs w:val="24"/>
        </w:rPr>
      </w:pPr>
    </w:p>
    <w:p w14:paraId="66F0EDAE" w14:textId="5D6034D9" w:rsidR="000D20FE" w:rsidRPr="00EC242C" w:rsidRDefault="000D20FE" w:rsidP="00EC242C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</w:pPr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  <w:t>ESTE DOCUMENTO DEVERÁ SER APRESENTADO COMO ANEXO DO ETP</w:t>
      </w:r>
    </w:p>
    <w:p w14:paraId="46331EFF" w14:textId="4D9C8045" w:rsidR="000D20FE" w:rsidRPr="00EC242C" w:rsidRDefault="000D20FE" w:rsidP="000D20FE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</w:pPr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  <w:t>OU</w:t>
      </w:r>
    </w:p>
    <w:p w14:paraId="07F1ABAA" w14:textId="77777777" w:rsidR="000D20FE" w:rsidRPr="00EC242C" w:rsidRDefault="000D20FE" w:rsidP="000D20FE">
      <w:pPr>
        <w:spacing w:after="0" w:line="240" w:lineRule="auto"/>
        <w:jc w:val="center"/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</w:pPr>
    </w:p>
    <w:p w14:paraId="3F9889A4" w14:textId="4ED84A17" w:rsidR="00021BBD" w:rsidRDefault="000D20FE" w:rsidP="000D20FE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</w:rPr>
      </w:pPr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yellow"/>
        </w:rPr>
        <w:t>O SEU CONTEÚDO PODERÁ SER TRANSPORTADO PARA A ABA “NOTA TÉCNICA” DA PESQUISA DE PREÇOS DO PAINEL DE COMPRAS.</w:t>
      </w:r>
    </w:p>
    <w:p w14:paraId="1EC3ED09" w14:textId="3942BB8C" w:rsidR="00EC242C" w:rsidRDefault="00EC242C" w:rsidP="000D20FE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</w:rPr>
      </w:pPr>
    </w:p>
    <w:p w14:paraId="5021B250" w14:textId="1ED9A00B" w:rsidR="00EC242C" w:rsidRDefault="00EC242C" w:rsidP="000D20FE">
      <w:pPr>
        <w:spacing w:after="0" w:line="240" w:lineRule="auto"/>
        <w:jc w:val="both"/>
        <w:rPr>
          <w:rFonts w:ascii="Montserrat" w:eastAsia="Montserrat" w:hAnsi="Montserrat" w:cs="Montserrat"/>
          <w:b/>
          <w:bCs/>
          <w:sz w:val="24"/>
          <w:szCs w:val="24"/>
        </w:rPr>
      </w:pPr>
      <w:r w:rsidRPr="00EC242C">
        <w:rPr>
          <w:rFonts w:ascii="Montserrat" w:eastAsia="Montserrat" w:hAnsi="Montserrat" w:cs="Montserrat"/>
          <w:b/>
          <w:bCs/>
          <w:sz w:val="24"/>
          <w:szCs w:val="24"/>
          <w:highlight w:val="cyan"/>
        </w:rPr>
        <w:t>ESTA OBSERVAÇÃO DEVERÁ SER APAGADA APÓS O PREENCHIMENTO DO DOCUMENTO!!!</w:t>
      </w:r>
    </w:p>
    <w:p w14:paraId="2C873A88" w14:textId="77777777" w:rsidR="000D20FE" w:rsidRPr="00513E37" w:rsidRDefault="000D20FE" w:rsidP="000D20FE">
      <w:pPr>
        <w:spacing w:after="0" w:line="240" w:lineRule="auto"/>
        <w:jc w:val="center"/>
        <w:rPr>
          <w:rFonts w:ascii="Montserrat" w:eastAsia="Montserrat" w:hAnsi="Montserrat" w:cs="Montserrat"/>
          <w:color w:val="FF0000"/>
          <w:sz w:val="24"/>
          <w:szCs w:val="24"/>
        </w:rPr>
      </w:pPr>
    </w:p>
    <w:p w14:paraId="00F148E4" w14:textId="77777777" w:rsidR="00513E37" w:rsidRDefault="00513E37">
      <w:pPr>
        <w:spacing w:after="0" w:line="240" w:lineRule="auto"/>
        <w:rPr>
          <w:rFonts w:ascii="Montserrat" w:eastAsia="Montserrat" w:hAnsi="Montserrat" w:cs="Montserrat"/>
          <w:color w:val="646363"/>
          <w:sz w:val="24"/>
          <w:szCs w:val="24"/>
        </w:rPr>
      </w:pPr>
    </w:p>
    <w:p w14:paraId="59E52621" w14:textId="28DD6878" w:rsidR="00021BBD" w:rsidRDefault="00F226E2">
      <w:pPr>
        <w:spacing w:after="0" w:line="240" w:lineRule="auto"/>
        <w:jc w:val="center"/>
        <w:rPr>
          <w:rFonts w:ascii="Montserrat" w:eastAsia="Montserrat" w:hAnsi="Montserrat" w:cs="Montserrat"/>
          <w:color w:val="CD1719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NOTA TÉCNICA</w:t>
      </w:r>
      <w:r w:rsidR="000D20FE">
        <w:rPr>
          <w:rFonts w:ascii="Montserrat" w:eastAsia="Montserrat" w:hAnsi="Montserrat" w:cs="Montserrat"/>
          <w:sz w:val="24"/>
          <w:szCs w:val="24"/>
        </w:rPr>
        <w:t xml:space="preserve"> - ETP</w:t>
      </w:r>
      <w:r>
        <w:rPr>
          <w:rFonts w:ascii="Montserrat" w:eastAsia="Montserrat" w:hAnsi="Montserrat" w:cs="Montserrat"/>
          <w:sz w:val="24"/>
          <w:szCs w:val="24"/>
        </w:rPr>
        <w:t xml:space="preserve"> nº</w:t>
      </w:r>
      <w:r>
        <w:rPr>
          <w:rFonts w:ascii="Montserrat" w:eastAsia="Montserrat" w:hAnsi="Montserrat" w:cs="Montserrat"/>
          <w:color w:val="646363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color w:val="CD1719"/>
          <w:sz w:val="24"/>
          <w:szCs w:val="24"/>
        </w:rPr>
        <w:t>xxxx</w:t>
      </w:r>
    </w:p>
    <w:p w14:paraId="46F499C1" w14:textId="77777777" w:rsidR="00021BBD" w:rsidRDefault="00021BBD" w:rsidP="000D20FE">
      <w:pPr>
        <w:spacing w:after="0" w:line="240" w:lineRule="auto"/>
        <w:rPr>
          <w:rFonts w:ascii="Montserrat" w:eastAsia="Montserrat" w:hAnsi="Montserrat" w:cs="Montserrat"/>
          <w:color w:val="CD1719"/>
          <w:sz w:val="24"/>
          <w:szCs w:val="24"/>
        </w:rPr>
      </w:pPr>
    </w:p>
    <w:p w14:paraId="30BB4BD1" w14:textId="77777777" w:rsidR="00021BBD" w:rsidRDefault="00F226E2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 - OBJETO DA CONTRATAÇÃO</w:t>
      </w:r>
    </w:p>
    <w:p w14:paraId="1C586E70" w14:textId="77777777" w:rsidR="00021BBD" w:rsidRDefault="00021BBD">
      <w:pPr>
        <w:spacing w:after="0" w:line="240" w:lineRule="auto"/>
        <w:rPr>
          <w:rFonts w:ascii="Montserrat" w:eastAsia="Montserrat" w:hAnsi="Montserrat" w:cs="Montserrat"/>
          <w:color w:val="646363"/>
          <w:sz w:val="24"/>
          <w:szCs w:val="24"/>
        </w:rPr>
      </w:pPr>
    </w:p>
    <w:p w14:paraId="07918C8B" w14:textId="77777777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O objeto da presente contratação é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xxxxxxxxxxx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 xml:space="preserve">. </w:t>
      </w:r>
    </w:p>
    <w:p w14:paraId="75C95967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p w14:paraId="4877CB5D" w14:textId="77777777" w:rsidR="00021BBD" w:rsidRDefault="00F226E2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II - FONTES CONSULTADAS</w:t>
      </w:r>
    </w:p>
    <w:p w14:paraId="36C18DDF" w14:textId="77777777"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3A6C6ABF" w14:textId="77777777"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2.1. Para a definição do valor estimado da contratação foram utilizados os parâmetros dos incisos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[especificar]</w:t>
      </w:r>
      <w:r>
        <w:rPr>
          <w:rFonts w:ascii="Montserrat" w:eastAsia="Montserrat" w:hAnsi="Montserrat" w:cs="Montserrat"/>
          <w:sz w:val="24"/>
          <w:szCs w:val="24"/>
        </w:rPr>
        <w:t xml:space="preserve"> da IN SEGES/ME nº 65/2021.</w:t>
      </w:r>
    </w:p>
    <w:p w14:paraId="6C47E6D8" w14:textId="77777777" w:rsidR="00021BBD" w:rsidRDefault="00021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1D6FD4EC" w14:textId="77777777"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2.2. Foram priorizadas a consulta aos sistemas oficiais de governo e às contratações similares feitas pela Administração Pública, em conformidade com o artigo 5º, §1º, da IN SEGES/ME nº 65/2021.</w:t>
      </w:r>
    </w:p>
    <w:p w14:paraId="66481D4D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p w14:paraId="7798FC52" w14:textId="77777777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OU</w:t>
      </w:r>
    </w:p>
    <w:p w14:paraId="4314BE77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14:paraId="0DDBABA2" w14:textId="77777777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2.2. Não foram priorizados os parâmetros do artigo 5º, incisos I e II, da IN SEGES/ME nº 65/2021, porque... [... apresentar as justificativas, como não foram encontrados resultados suficientes, etc… Especial atenção deve ser conferida, em particular, nas dispensas e inexigibilidades de licitação].</w:t>
      </w:r>
    </w:p>
    <w:p w14:paraId="3F541582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14:paraId="17C9E3C9" w14:textId="77777777"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2.3. Na consulta direta com fornecedores, foi enviada comunicação às seguintes empresas:</w:t>
      </w:r>
    </w:p>
    <w:p w14:paraId="37345B67" w14:textId="77777777" w:rsidR="00021BBD" w:rsidRDefault="00021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a"/>
        <w:tblW w:w="85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925"/>
        <w:gridCol w:w="3270"/>
      </w:tblGrid>
      <w:tr w:rsidR="00021BBD" w14:paraId="431F7992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35FE6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 xml:space="preserve">Fornecedor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2E076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 xml:space="preserve">Apresentou resposta?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9C38A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Justificativa para escolha</w:t>
            </w:r>
          </w:p>
        </w:tc>
      </w:tr>
      <w:tr w:rsidR="00021BBD" w14:paraId="37328550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7BA38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lastRenderedPageBreak/>
              <w:t>[Nome do fornecedor]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FCA90" w14:textId="77777777" w:rsidR="00021BBD" w:rsidRDefault="00F226E2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S/N</w:t>
            </w:r>
          </w:p>
          <w:p w14:paraId="2E0AD672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(Em caso positivo, indicar sequencial/ folha)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1AEF9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[Apresentar justificativas para a escolha…]</w:t>
            </w:r>
          </w:p>
        </w:tc>
      </w:tr>
      <w:tr w:rsidR="00021BBD" w14:paraId="7157BE75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11579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[Nome do fornecedor]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17A67" w14:textId="77777777" w:rsidR="00021BBD" w:rsidRDefault="00F226E2">
            <w:pPr>
              <w:spacing w:after="0" w:line="240" w:lineRule="auto"/>
              <w:jc w:val="center"/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S/N</w:t>
            </w:r>
          </w:p>
          <w:p w14:paraId="7F91AB23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(Em caso positivo, indicar sequencial/ folha)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F694F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[Apresentar justificativas para a escolha…]</w:t>
            </w:r>
          </w:p>
        </w:tc>
      </w:tr>
      <w:tr w:rsidR="00021BBD" w14:paraId="493DE07E" w14:textId="77777777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288A3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 xml:space="preserve">… 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0B20E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 xml:space="preserve">… </w:t>
            </w:r>
          </w:p>
        </w:tc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B7896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</w:tr>
    </w:tbl>
    <w:p w14:paraId="65DA1EFB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p w14:paraId="7BE381E2" w14:textId="77777777"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2.4. O preço estimado para a contratação considerou o mínimo de três cotações, nos termos do artigo 6º, §5º da IN SEGES/ME nº 65/2021.</w:t>
      </w:r>
    </w:p>
    <w:p w14:paraId="61FAC139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p w14:paraId="6BD386F0" w14:textId="77777777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OU</w:t>
      </w:r>
    </w:p>
    <w:p w14:paraId="2CECA039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14:paraId="0CCB6814" w14:textId="77777777" w:rsidR="00021BBD" w:rsidRDefault="00F226E2">
      <w:pPr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2.4. Não foi possível a obtenção do mínimo de três preços para estimativa do preço da contratação, pois [... apresentar justificativas…]</w:t>
      </w:r>
    </w:p>
    <w:p w14:paraId="726471AC" w14:textId="77777777"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III - SÉRIE DE PREÇOS COLETADOS</w:t>
      </w:r>
    </w:p>
    <w:p w14:paraId="1269CC59" w14:textId="77777777"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color w:val="616260"/>
          <w:sz w:val="24"/>
          <w:szCs w:val="24"/>
        </w:rPr>
      </w:pPr>
    </w:p>
    <w:p w14:paraId="7FD1255B" w14:textId="1DAC9B45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(Inserir as planilhas com todos os preços coletados e sua análise crítica, conforme instruções acima</w:t>
      </w:r>
      <w:r w:rsidR="00054B11"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 OU indicá-la como anexo deste documento.)</w:t>
      </w:r>
    </w:p>
    <w:p w14:paraId="5D1D7672" w14:textId="4E55C8C2" w:rsidR="00054B11" w:rsidRDefault="00054B11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14:paraId="4C03900B" w14:textId="77777777" w:rsidR="00054B11" w:rsidRDefault="00054B11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14:paraId="159308A6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14:paraId="44BF940F" w14:textId="77777777"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IV - METODOLOGIA PARA OBTENÇÃO DO PREÇO ESTIMADO</w:t>
      </w:r>
    </w:p>
    <w:p w14:paraId="049FCF6E" w14:textId="77777777"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color w:val="646363"/>
          <w:sz w:val="24"/>
          <w:szCs w:val="24"/>
        </w:rPr>
      </w:pPr>
    </w:p>
    <w:p w14:paraId="01E5697C" w14:textId="77777777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4.1. A obtenção do preço estimado deu-se com base na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média/mediana/ menor/outro </w:t>
      </w:r>
      <w:r>
        <w:rPr>
          <w:rFonts w:ascii="Montserrat" w:eastAsia="Montserrat" w:hAnsi="Montserrat" w:cs="Montserrat"/>
          <w:sz w:val="24"/>
          <w:szCs w:val="24"/>
        </w:rPr>
        <w:t>dos valores obtidos na pesquisa de preços, em razão de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[...justificativa para a escolha da metodologia…]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>.</w:t>
      </w:r>
    </w:p>
    <w:p w14:paraId="590C6834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p w14:paraId="4C066889" w14:textId="77777777" w:rsidR="00021BBD" w:rsidRDefault="00F226E2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4.2. Dentro dos preços coletados, foram desconsiderados aqueles inexequíveis, inconsistentes ou excessivamente elevados, conforme abaixo:</w:t>
      </w:r>
    </w:p>
    <w:p w14:paraId="2CE531DA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tbl>
      <w:tblPr>
        <w:tblStyle w:val="a0"/>
        <w:tblW w:w="856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5"/>
        <w:gridCol w:w="1950"/>
        <w:gridCol w:w="2385"/>
        <w:gridCol w:w="2235"/>
      </w:tblGrid>
      <w:tr w:rsidR="00021BBD" w14:paraId="26513407" w14:textId="77777777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6491E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Fonte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FE455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Preço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76207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Caracterização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87584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Medium" w:eastAsia="Montserrat Medium" w:hAnsi="Montserrat Medium" w:cs="Montserrat Medium"/>
                <w:color w:val="646363"/>
                <w:sz w:val="24"/>
                <w:szCs w:val="24"/>
              </w:rPr>
              <w:t>Justificativa</w:t>
            </w:r>
          </w:p>
        </w:tc>
      </w:tr>
      <w:tr w:rsidR="00021BBD" w14:paraId="2F8132CA" w14:textId="77777777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5B9C0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[Especificar a origem do preço]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3BFFC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[Especificar o valor encontrado]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8FA18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Inexequível/ Inconsistente/ Excessivamente elevado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F3280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[Apresentar porque o preço foi desconsiderado]</w:t>
            </w:r>
          </w:p>
        </w:tc>
      </w:tr>
      <w:tr w:rsidR="00021BBD" w14:paraId="397704FD" w14:textId="77777777"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64481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EC986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61084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474F1" w14:textId="77777777" w:rsidR="00021BBD" w:rsidRDefault="00F22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color w:val="CD1719"/>
                <w:sz w:val="24"/>
                <w:szCs w:val="24"/>
              </w:rPr>
              <w:t>…</w:t>
            </w:r>
          </w:p>
        </w:tc>
      </w:tr>
    </w:tbl>
    <w:p w14:paraId="260723AC" w14:textId="77777777"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color w:val="646363"/>
          <w:sz w:val="24"/>
          <w:szCs w:val="24"/>
        </w:rPr>
      </w:pPr>
    </w:p>
    <w:p w14:paraId="7AF03514" w14:textId="77777777"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color w:val="646363"/>
          <w:sz w:val="24"/>
          <w:szCs w:val="24"/>
        </w:rPr>
      </w:pPr>
    </w:p>
    <w:p w14:paraId="6C3137EC" w14:textId="77777777"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lastRenderedPageBreak/>
        <w:t>V - MEMÓRIA DE CÁLCULO E CONCLUSÃO</w:t>
      </w:r>
    </w:p>
    <w:p w14:paraId="373B5C16" w14:textId="77777777" w:rsidR="00021BBD" w:rsidRDefault="00021B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7B487B80" w14:textId="77777777" w:rsidR="00021BBD" w:rsidRDefault="00F226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5.1. O preço estimado da contratação é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color w:val="CD1719"/>
          <w:sz w:val="24"/>
          <w:szCs w:val="24"/>
        </w:rPr>
        <w:t xml:space="preserve">R$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…. (escrever por extenso), </w:t>
      </w:r>
      <w:r>
        <w:rPr>
          <w:rFonts w:ascii="Montserrat" w:eastAsia="Montserrat" w:hAnsi="Montserrat" w:cs="Montserrat"/>
          <w:sz w:val="24"/>
          <w:szCs w:val="24"/>
        </w:rPr>
        <w:t>conforme memória de cálculo abaixo:</w:t>
      </w:r>
    </w:p>
    <w:p w14:paraId="26B6D097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46363"/>
          <w:sz w:val="24"/>
          <w:szCs w:val="24"/>
        </w:rPr>
      </w:pPr>
    </w:p>
    <w:p w14:paraId="4E6D0AB2" w14:textId="7CBEB668" w:rsidR="00021BBD" w:rsidRDefault="00F226E2">
      <w:pPr>
        <w:spacing w:after="0" w:line="240" w:lineRule="auto"/>
        <w:jc w:val="center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(reproduzir a planilha contendo o resumo dos preços obtidos pela Administração</w:t>
      </w:r>
      <w:r w:rsidR="00054B11">
        <w:rPr>
          <w:rFonts w:ascii="Montserrat Light" w:eastAsia="Montserrat Light" w:hAnsi="Montserrat Light" w:cs="Montserrat Light"/>
          <w:color w:val="CD1719"/>
          <w:sz w:val="24"/>
          <w:szCs w:val="24"/>
        </w:rPr>
        <w:t xml:space="preserve"> </w:t>
      </w:r>
      <w:r w:rsidR="00054B11">
        <w:rPr>
          <w:rFonts w:ascii="Montserrat Light" w:eastAsia="Montserrat Light" w:hAnsi="Montserrat Light" w:cs="Montserrat Light"/>
          <w:color w:val="CD1719"/>
          <w:sz w:val="24"/>
          <w:szCs w:val="24"/>
        </w:rPr>
        <w:t>OU indicá-la como anexo deste documento.)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)</w:t>
      </w:r>
    </w:p>
    <w:p w14:paraId="48402056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14:paraId="5F255CA1" w14:textId="77777777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5.2. Após a realização de pesquisa de preços em conformidade com a IN SEGES/ME nº 65/2021, certifica-se que o preço estimado para a presente contratação é compatível com os praticados no mercado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 xml:space="preserve">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(ou é vantajoso para a Administração, se for caso de dispensa ou inexigibilidade).</w:t>
      </w:r>
    </w:p>
    <w:p w14:paraId="375F8114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CD1719"/>
          <w:sz w:val="24"/>
          <w:szCs w:val="24"/>
        </w:rPr>
      </w:pPr>
    </w:p>
    <w:p w14:paraId="65E7A804" w14:textId="77777777" w:rsidR="00021BBD" w:rsidRDefault="00F226E2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VI - IDENTIFICAÇÃO DOS AGENTES RESPONSÁVEIS PELA PESQUISA DE PREÇOS</w:t>
      </w:r>
    </w:p>
    <w:p w14:paraId="032593CC" w14:textId="77777777" w:rsidR="00021BBD" w:rsidRDefault="00021BBD">
      <w:pPr>
        <w:spacing w:after="0" w:line="240" w:lineRule="auto"/>
        <w:jc w:val="both"/>
        <w:rPr>
          <w:rFonts w:ascii="Montserrat" w:eastAsia="Montserrat" w:hAnsi="Montserrat" w:cs="Montserrat"/>
          <w:sz w:val="24"/>
          <w:szCs w:val="24"/>
        </w:rPr>
      </w:pPr>
    </w:p>
    <w:p w14:paraId="53A3B3A1" w14:textId="77777777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6.1. A presente pesquisa de preços foi conduzida por: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[nome do agente público]</w:t>
      </w:r>
      <w:r>
        <w:rPr>
          <w:rFonts w:ascii="Montserrat Light" w:eastAsia="Montserrat Light" w:hAnsi="Montserrat Light" w:cs="Montserrat Light"/>
          <w:color w:val="646363"/>
          <w:sz w:val="24"/>
          <w:szCs w:val="24"/>
        </w:rPr>
        <w:t xml:space="preserve">, </w:t>
      </w:r>
      <w:r>
        <w:rPr>
          <w:rFonts w:ascii="Montserrat" w:eastAsia="Montserrat" w:hAnsi="Montserrat" w:cs="Montserrat"/>
          <w:sz w:val="24"/>
          <w:szCs w:val="24"/>
        </w:rPr>
        <w:t xml:space="preserve">matrícula nº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[xxxx]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>.</w:t>
      </w:r>
    </w:p>
    <w:p w14:paraId="4A2EFC02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p w14:paraId="0786C560" w14:textId="77777777" w:rsidR="00021BBD" w:rsidRDefault="00F226E2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[Cidade]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 xml:space="preserve">, </w:t>
      </w:r>
      <w:r>
        <w:rPr>
          <w:rFonts w:ascii="Montserrat Light" w:eastAsia="Montserrat Light" w:hAnsi="Montserrat Light" w:cs="Montserrat Light"/>
          <w:color w:val="CD1719"/>
          <w:sz w:val="24"/>
          <w:szCs w:val="24"/>
        </w:rPr>
        <w:t>[data]</w:t>
      </w:r>
      <w:r>
        <w:rPr>
          <w:rFonts w:ascii="Montserrat Light" w:eastAsia="Montserrat Light" w:hAnsi="Montserrat Light" w:cs="Montserrat Light"/>
          <w:color w:val="616260"/>
          <w:sz w:val="24"/>
          <w:szCs w:val="24"/>
        </w:rPr>
        <w:t>.</w:t>
      </w:r>
    </w:p>
    <w:p w14:paraId="584EB5E3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p w14:paraId="5EA4A047" w14:textId="77777777" w:rsidR="00021BBD" w:rsidRDefault="00021BBD">
      <w:pPr>
        <w:spacing w:after="0" w:line="240" w:lineRule="auto"/>
        <w:jc w:val="both"/>
        <w:rPr>
          <w:rFonts w:ascii="Montserrat Light" w:eastAsia="Montserrat Light" w:hAnsi="Montserrat Light" w:cs="Montserrat Light"/>
          <w:color w:val="616260"/>
          <w:sz w:val="24"/>
          <w:szCs w:val="24"/>
        </w:rPr>
      </w:pPr>
    </w:p>
    <w:tbl>
      <w:tblPr>
        <w:tblStyle w:val="a1"/>
        <w:tblW w:w="82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93"/>
        <w:gridCol w:w="3144"/>
        <w:gridCol w:w="2617"/>
      </w:tblGrid>
      <w:tr w:rsidR="00021BBD" w14:paraId="5D881904" w14:textId="77777777">
        <w:trPr>
          <w:trHeight w:val="801"/>
        </w:trPr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5A353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 xml:space="preserve">xxxxxxxxxxxxxxx Cargo 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797B2" w14:textId="77777777" w:rsidR="00021BBD" w:rsidRDefault="00F226E2">
            <w:pPr>
              <w:spacing w:after="0" w:line="240" w:lineRule="auto"/>
              <w:jc w:val="both"/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 xml:space="preserve">xxxxxxxxxxxxxxx </w:t>
            </w:r>
          </w:p>
          <w:p w14:paraId="6C035AE8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 xml:space="preserve">Cargo </w:t>
            </w:r>
          </w:p>
        </w:tc>
        <w:tc>
          <w:tcPr>
            <w:tcW w:w="2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36EEA" w14:textId="77777777" w:rsidR="00021BBD" w:rsidRDefault="00F226E2">
            <w:pPr>
              <w:spacing w:after="0" w:line="240" w:lineRule="auto"/>
              <w:jc w:val="both"/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>Xxxxxxxxxxxxxxx</w:t>
            </w:r>
          </w:p>
          <w:p w14:paraId="7F82F1ED" w14:textId="77777777" w:rsidR="00021BBD" w:rsidRDefault="00F226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CD1719"/>
                <w:sz w:val="24"/>
                <w:szCs w:val="24"/>
              </w:rPr>
              <w:t>Cargo</w:t>
            </w:r>
          </w:p>
        </w:tc>
      </w:tr>
    </w:tbl>
    <w:p w14:paraId="49349B79" w14:textId="77777777" w:rsidR="00021BBD" w:rsidRDefault="00021BBD">
      <w:pPr>
        <w:spacing w:after="0" w:line="240" w:lineRule="auto"/>
      </w:pPr>
    </w:p>
    <w:sectPr w:rsidR="00021BBD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295E2" w14:textId="77777777" w:rsidR="00AE2660" w:rsidRDefault="00AE2660">
      <w:pPr>
        <w:spacing w:after="0" w:line="240" w:lineRule="auto"/>
      </w:pPr>
      <w:r>
        <w:separator/>
      </w:r>
    </w:p>
  </w:endnote>
  <w:endnote w:type="continuationSeparator" w:id="0">
    <w:p w14:paraId="3977A98D" w14:textId="77777777" w:rsidR="00AE2660" w:rsidRDefault="00AE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SemiBold">
    <w:panose1 w:val="00000000000000000000"/>
    <w:charset w:val="00"/>
    <w:family w:val="roman"/>
    <w:notTrueType/>
    <w:pitch w:val="default"/>
  </w:font>
  <w:font w:name="Montserrat-Regular">
    <w:panose1 w:val="00000000000000000000"/>
    <w:charset w:val="00"/>
    <w:family w:val="roman"/>
    <w:notTrueType/>
    <w:pitch w:val="default"/>
  </w:font>
  <w:font w:name="Montserrat-Light">
    <w:panose1 w:val="00000000000000000000"/>
    <w:charset w:val="00"/>
    <w:family w:val="roman"/>
    <w:notTrueType/>
    <w:pitch w:val="default"/>
  </w:font>
  <w:font w:name="Montserrat-Medium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313FA" w14:textId="77777777" w:rsidR="00AE2660" w:rsidRDefault="00AE2660">
      <w:pPr>
        <w:spacing w:after="0" w:line="240" w:lineRule="auto"/>
      </w:pPr>
      <w:r>
        <w:separator/>
      </w:r>
    </w:p>
  </w:footnote>
  <w:footnote w:type="continuationSeparator" w:id="0">
    <w:p w14:paraId="5EDACE38" w14:textId="77777777" w:rsidR="00AE2660" w:rsidRDefault="00AE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B4E4" w14:textId="77777777" w:rsidR="00021BBD" w:rsidRDefault="00F226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b/>
        <w:noProof/>
        <w:color w:val="000000"/>
      </w:rPr>
      <w:drawing>
        <wp:inline distT="0" distB="0" distL="0" distR="0" wp14:anchorId="5EC620C8" wp14:editId="71E4703F">
          <wp:extent cx="846455" cy="8172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817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D95684B" w14:textId="77777777" w:rsidR="00021BBD" w:rsidRDefault="00F226E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20"/>
        <w:szCs w:val="20"/>
      </w:rPr>
      <w:t>Ministério da Educação</w:t>
    </w:r>
  </w:p>
  <w:p w14:paraId="47CEDA70" w14:textId="77777777" w:rsidR="00021BBD" w:rsidRDefault="00F226E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Verdana" w:eastAsia="Verdana" w:hAnsi="Verdana" w:cs="Verdana"/>
        <w:b/>
        <w:color w:val="000000"/>
        <w:sz w:val="20"/>
        <w:szCs w:val="20"/>
      </w:rPr>
      <w:t>Universidade Federal de Juiz de Fora</w:t>
    </w:r>
  </w:p>
  <w:p w14:paraId="659EE8AE" w14:textId="77777777" w:rsidR="00021BBD" w:rsidRDefault="00021B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BD"/>
    <w:rsid w:val="00021BBD"/>
    <w:rsid w:val="00054B11"/>
    <w:rsid w:val="000D20FE"/>
    <w:rsid w:val="00513E37"/>
    <w:rsid w:val="008C7975"/>
    <w:rsid w:val="009A620E"/>
    <w:rsid w:val="00AE2660"/>
    <w:rsid w:val="00DE57D8"/>
    <w:rsid w:val="00EC242C"/>
    <w:rsid w:val="00F2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CCDE"/>
  <w15:docId w15:val="{8D8B76D0-6045-4A5A-AC64-8D669862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style01">
    <w:name w:val="fontstyle01"/>
    <w:basedOn w:val="Fontepargpadro"/>
    <w:rsid w:val="00F50DF0"/>
    <w:rPr>
      <w:rFonts w:ascii="Montserrat-SemiBold" w:hAnsi="Montserrat-SemiBold" w:hint="default"/>
      <w:b/>
      <w:bCs/>
      <w:i w:val="0"/>
      <w:iCs w:val="0"/>
      <w:color w:val="646363"/>
      <w:sz w:val="24"/>
      <w:szCs w:val="24"/>
    </w:rPr>
  </w:style>
  <w:style w:type="character" w:customStyle="1" w:styleId="fontstyle21">
    <w:name w:val="fontstyle21"/>
    <w:basedOn w:val="Fontepargpadro"/>
    <w:rsid w:val="00F50DF0"/>
    <w:rPr>
      <w:rFonts w:ascii="Montserrat-Regular" w:hAnsi="Montserrat-Regular" w:hint="default"/>
      <w:b w:val="0"/>
      <w:bCs w:val="0"/>
      <w:i w:val="0"/>
      <w:iCs w:val="0"/>
      <w:color w:val="646363"/>
      <w:sz w:val="24"/>
      <w:szCs w:val="24"/>
    </w:rPr>
  </w:style>
  <w:style w:type="character" w:customStyle="1" w:styleId="fontstyle31">
    <w:name w:val="fontstyle31"/>
    <w:basedOn w:val="Fontepargpadro"/>
    <w:rsid w:val="00F50DF0"/>
    <w:rPr>
      <w:rFonts w:ascii="Montserrat-Light" w:hAnsi="Montserrat-Light" w:hint="default"/>
      <w:b w:val="0"/>
      <w:bCs w:val="0"/>
      <w:i w:val="0"/>
      <w:iCs w:val="0"/>
      <w:color w:val="646363"/>
      <w:sz w:val="24"/>
      <w:szCs w:val="24"/>
    </w:rPr>
  </w:style>
  <w:style w:type="character" w:customStyle="1" w:styleId="fontstyle41">
    <w:name w:val="fontstyle41"/>
    <w:basedOn w:val="Fontepargpadro"/>
    <w:rsid w:val="00F50DF0"/>
    <w:rPr>
      <w:rFonts w:ascii="Montserrat-Medium" w:hAnsi="Montserrat-Medium" w:hint="default"/>
      <w:b w:val="0"/>
      <w:bCs w:val="0"/>
      <w:i w:val="0"/>
      <w:iCs w:val="0"/>
      <w:color w:val="646363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50D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0DF0"/>
  </w:style>
  <w:style w:type="paragraph" w:styleId="Rodap">
    <w:name w:val="footer"/>
    <w:basedOn w:val="Normal"/>
    <w:link w:val="RodapChar"/>
    <w:uiPriority w:val="99"/>
    <w:unhideWhenUsed/>
    <w:rsid w:val="00F50D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0DF0"/>
  </w:style>
  <w:style w:type="paragraph" w:styleId="NormalWeb">
    <w:name w:val="Normal (Web)"/>
    <w:basedOn w:val="Normal"/>
    <w:uiPriority w:val="99"/>
    <w:semiHidden/>
    <w:unhideWhenUsed/>
    <w:rsid w:val="00F5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xbGHuRdH0ETOq15rY6wG6A3yeg==">CgMxLjA4AHIhMW16UFlpT2ZhVVVOU296Y3p2UkJRUHVEVzJ4b09VeXEw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2025-03-07T15:59:00Z</dcterms:created>
  <dcterms:modified xsi:type="dcterms:W3CDTF">2025-03-07T16:01:00Z</dcterms:modified>
</cp:coreProperties>
</file>