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B60E" w14:textId="77777777" w:rsidR="002E5A66" w:rsidRPr="002E5A66" w:rsidRDefault="002E5A66" w:rsidP="002E5A66">
      <w:pPr>
        <w:keepNext/>
        <w:widowControl w:val="0"/>
        <w:numPr>
          <w:ilvl w:val="0"/>
          <w:numId w:val="1"/>
        </w:numPr>
        <w:suppressAutoHyphens/>
        <w:spacing w:after="0" w:line="100" w:lineRule="atLeast"/>
        <w:jc w:val="center"/>
        <w:outlineLvl w:val="0"/>
        <w:rPr>
          <w:rFonts w:ascii="Liberation Serif" w:eastAsia="Droid Sans Fallback" w:hAnsi="Liberation Serif" w:cs="FreeSans"/>
          <w:b/>
          <w:bCs/>
          <w:kern w:val="0"/>
          <w:sz w:val="46"/>
          <w:szCs w:val="46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Cs/>
          <w:color w:val="000000"/>
          <w:kern w:val="0"/>
          <w:sz w:val="44"/>
          <w:szCs w:val="44"/>
          <w:lang w:eastAsia="zh-CN" w:bidi="hi-IN"/>
          <w14:ligatures w14:val="none"/>
        </w:rPr>
        <w:t>FORMULÁRIO DE RESPOSTA ÀS PENDÊNCIAS DO CEP/UFJF</w:t>
      </w:r>
    </w:p>
    <w:p w14:paraId="7BF2E0AB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lang w:eastAsia="zh-CN" w:bidi="hi-IN"/>
          <w14:ligatures w14:val="none"/>
        </w:rPr>
      </w:pPr>
    </w:p>
    <w:p w14:paraId="2FA1F90F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>Título do projeto:</w:t>
      </w:r>
    </w:p>
    <w:p w14:paraId="2748F72C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kern w:val="0"/>
          <w:lang w:eastAsia="zh-CN" w:bidi="hi-IN"/>
          <w14:ligatures w14:val="none"/>
        </w:rPr>
      </w:pPr>
    </w:p>
    <w:p w14:paraId="73DC6E84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kern w:val="0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>Pesquisador responsável:</w:t>
      </w:r>
    </w:p>
    <w:p w14:paraId="6A88B563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kern w:val="0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>CAAE:</w:t>
      </w:r>
    </w:p>
    <w:p w14:paraId="19A3857D" w14:textId="01CD1987" w:rsidR="002E5A66" w:rsidRDefault="002E5A66" w:rsidP="002E5A66">
      <w:pPr>
        <w:widowControl w:val="0"/>
        <w:suppressAutoHyphens/>
        <w:spacing w:after="0" w:line="360" w:lineRule="auto"/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 xml:space="preserve">Data do </w:t>
      </w:r>
      <w:r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 xml:space="preserve">último </w:t>
      </w: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>parecer consubstanciado</w:t>
      </w:r>
      <w:r w:rsidRPr="002E5A66"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:</w:t>
      </w:r>
    </w:p>
    <w:p w14:paraId="0A46666F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3144BCD1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350C5E71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1.Item de pendência:</w:t>
      </w:r>
    </w:p>
    <w:p w14:paraId="368FD797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Copiar e colar aqui o item do parecer</w:t>
      </w:r>
    </w:p>
    <w:p w14:paraId="474E7AB8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28C6CDE5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Há algum documento anexado para a pendência</w:t>
      </w:r>
    </w:p>
    <w:p w14:paraId="6DD596FE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1: (   ) sim, nome:______________________ (   ) não</w:t>
      </w:r>
    </w:p>
    <w:p w14:paraId="360E6F15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62C8462E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Resposta da pendência 1: </w:t>
      </w: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Escrever aqui sua resposta ao item correspondente.</w:t>
      </w:r>
    </w:p>
    <w:p w14:paraId="38392C7A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046C0F07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2.Item de pendência:</w:t>
      </w:r>
    </w:p>
    <w:p w14:paraId="408936B1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Copiar e colar aqui o item do parecer</w:t>
      </w:r>
    </w:p>
    <w:p w14:paraId="6B03F226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116D9172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Há algum documento anexado para a pendência</w:t>
      </w:r>
    </w:p>
    <w:p w14:paraId="33717CC9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1: (   ) sim, nome:______________________ (   ) não</w:t>
      </w:r>
    </w:p>
    <w:p w14:paraId="23CCF19B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085D7ED6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Resposta da pendência 2: </w:t>
      </w: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Escrever aqui sua resposta ao item correspondente.</w:t>
      </w:r>
    </w:p>
    <w:p w14:paraId="05D77BB6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36B1AFC9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3.Item de pendência:</w:t>
      </w:r>
    </w:p>
    <w:p w14:paraId="59B19479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Copiar e colar aqui o item do parecer</w:t>
      </w:r>
    </w:p>
    <w:p w14:paraId="0C99D9BA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05425A0A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Há algum documento anexado para a pendência</w:t>
      </w:r>
    </w:p>
    <w:p w14:paraId="5D84DE37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1: (   ) sim, nome:______________________ (   ) não</w:t>
      </w:r>
    </w:p>
    <w:p w14:paraId="4D4DC0BE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3AE80DEB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Resposta da pendência 3: </w:t>
      </w: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Escrever aqui sua resposta ao item correspondente.</w:t>
      </w:r>
    </w:p>
    <w:p w14:paraId="736AC27D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61B4389C" w14:textId="77777777" w:rsidR="002E5A66" w:rsidRPr="002E5A66" w:rsidRDefault="002E5A66" w:rsidP="002E5A66">
      <w:pPr>
        <w:widowControl w:val="0"/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</w:p>
    <w:p w14:paraId="59EC949C" w14:textId="77777777" w:rsidR="002E5A66" w:rsidRPr="002E5A66" w:rsidRDefault="002E5A66" w:rsidP="002E5A66">
      <w:pPr>
        <w:widowControl w:val="0"/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FF0000"/>
          <w:kern w:val="0"/>
          <w:sz w:val="24"/>
          <w:szCs w:val="24"/>
          <w:lang w:eastAsia="zh-CN" w:bidi="hi-IN"/>
          <w14:ligatures w14:val="none"/>
        </w:rPr>
        <w:t xml:space="preserve">Orientações importantes: </w:t>
      </w:r>
    </w:p>
    <w:p w14:paraId="640DF9A4" w14:textId="77777777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Completar com o número total de itens pendentes descritos no parecer.</w:t>
      </w:r>
    </w:p>
    <w:p w14:paraId="072EE1AC" w14:textId="77777777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Solicita-se que as respostas sejam enviadas na ordem em que aparecem nas considerações do parecer (item </w:t>
      </w:r>
      <w:r w:rsidRPr="002E5A66">
        <w:rPr>
          <w:rFonts w:ascii="Arial" w:eastAsia="Droid Sans Fallback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Conclusões ou Pendências e Lista de Inadequações</w:t>
      </w:r>
      <w:r w:rsidRPr="002E5A66"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  <w:t xml:space="preserve">)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indicando-se também a localização das possíveis alterações no protocolo, inclusive no TCLE, caso sejam anexados a este formulário.</w:t>
      </w:r>
    </w:p>
    <w:p w14:paraId="2C9435D6" w14:textId="77777777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É importante que o pesquisador confira se todas as alterações presentes na carta de resposta as pendências foram também ajustadas nos campos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lastRenderedPageBreak/>
        <w:t xml:space="preserve">editáveis da Plataforma Brasil e os documentos modificados foram adicionados, como por exemplo: TCLE, projeto modificado, instrumento de coleta de dados, Declaração de Ciência e Concordância, entre outros. </w:t>
      </w:r>
    </w:p>
    <w:p w14:paraId="4CE22EFA" w14:textId="77777777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O formulário, assim como os anexos correspondentes, devem ser encaminhados ao CEP/UFJF por meio da Plataforma Brasil. Todos os documentos alterados após o parecer do CEP deverão estar nomeados com a palavra “modificado” e adicionados em “Outros” na Plataforma Brasil. </w:t>
      </w:r>
    </w:p>
    <w:p w14:paraId="1C311DAA" w14:textId="5FCA0E1A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Conforme Resolução CNS Nº 466 de 2012 item X</w:t>
      </w:r>
      <w:r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, item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3.8 os CEP e a CONEP deverão determinar o arquivamento do protocolo de pesquisa nos casos em que o pesquisador responsável não atender às solicitações que lhe foram feita</w:t>
      </w:r>
      <w:r w:rsidRPr="002E5A66"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  <w:t xml:space="preserve">s, </w:t>
      </w:r>
      <w:r w:rsidRPr="002E5A66">
        <w:rPr>
          <w:rFonts w:ascii="Arial" w:eastAsia="Droid Sans Fallback" w:hAnsi="Arial" w:cs="Arial"/>
          <w:b/>
          <w:bCs/>
          <w:color w:val="FF0000"/>
          <w:kern w:val="0"/>
          <w:sz w:val="24"/>
          <w:szCs w:val="24"/>
          <w:u w:val="single"/>
          <w:lang w:eastAsia="zh-CN" w:bidi="hi-IN"/>
          <w14:ligatures w14:val="none"/>
        </w:rPr>
        <w:t>no prazo</w:t>
      </w:r>
      <w:r w:rsidRPr="002E5A66">
        <w:rPr>
          <w:rFonts w:ascii="Arial" w:eastAsia="Droid Sans Fallback" w:hAnsi="Arial" w:cs="Arial"/>
          <w:b/>
          <w:bCs/>
          <w:color w:val="FF0000"/>
          <w:kern w:val="0"/>
          <w:sz w:val="24"/>
          <w:szCs w:val="24"/>
          <w:u w:val="single"/>
          <w:lang w:eastAsia="zh-CN" w:bidi="hi-IN"/>
          <w14:ligatures w14:val="none"/>
        </w:rPr>
        <w:t xml:space="preserve"> máximo de</w:t>
      </w:r>
      <w:r w:rsidRPr="002E5A66">
        <w:rPr>
          <w:rFonts w:ascii="Arial" w:eastAsia="Droid Sans Fallback" w:hAnsi="Arial" w:cs="Arial"/>
          <w:b/>
          <w:bCs/>
          <w:color w:val="FF0000"/>
          <w:kern w:val="0"/>
          <w:sz w:val="24"/>
          <w:szCs w:val="24"/>
          <w:u w:val="single"/>
          <w:lang w:eastAsia="zh-CN" w:bidi="hi-IN"/>
          <w14:ligatures w14:val="none"/>
        </w:rPr>
        <w:t xml:space="preserve"> </w:t>
      </w:r>
      <w:r w:rsidRPr="002E5A66">
        <w:rPr>
          <w:rFonts w:ascii="Arial" w:eastAsia="Droid Sans Fallback" w:hAnsi="Arial" w:cs="Arial"/>
          <w:b/>
          <w:bCs/>
          <w:color w:val="FF0000"/>
          <w:kern w:val="0"/>
          <w:sz w:val="24"/>
          <w:szCs w:val="24"/>
          <w:u w:val="single"/>
          <w:lang w:eastAsia="zh-CN" w:bidi="hi-IN"/>
          <w14:ligatures w14:val="none"/>
        </w:rPr>
        <w:t>45</w:t>
      </w:r>
      <w:r w:rsidRPr="002E5A66">
        <w:rPr>
          <w:rFonts w:ascii="Arial" w:eastAsia="Droid Sans Fallback" w:hAnsi="Arial" w:cs="Arial"/>
          <w:b/>
          <w:bCs/>
          <w:color w:val="FF0000"/>
          <w:kern w:val="0"/>
          <w:sz w:val="24"/>
          <w:szCs w:val="24"/>
          <w:u w:val="single"/>
          <w:lang w:eastAsia="zh-CN" w:bidi="hi-IN"/>
          <w14:ligatures w14:val="none"/>
        </w:rPr>
        <w:t xml:space="preserve"> dias</w:t>
      </w: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após a emissão do </w:t>
      </w:r>
      <w:r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último parecer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consubstanciado com deliberação ética “pendente”. Caso seja necessário o atraso no envio das pendências por favor entre em contato com a Secretaria do CEP pelo e-mail cep.propp@ufjf.br</w:t>
      </w:r>
    </w:p>
    <w:p w14:paraId="234BCB5E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6916B72F" w14:textId="77777777" w:rsidR="00321ADF" w:rsidRPr="002E5A66" w:rsidRDefault="00321ADF" w:rsidP="002E5A66"/>
    <w:sectPr w:rsidR="00321ADF" w:rsidRPr="002E5A66" w:rsidSect="00DF629D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F00D" w14:textId="77777777" w:rsidR="005D7B80" w:rsidRDefault="005D7B80" w:rsidP="00DF629D">
      <w:pPr>
        <w:spacing w:after="0" w:line="240" w:lineRule="auto"/>
      </w:pPr>
      <w:r>
        <w:separator/>
      </w:r>
    </w:p>
  </w:endnote>
  <w:endnote w:type="continuationSeparator" w:id="0">
    <w:p w14:paraId="2DBF60EA" w14:textId="77777777" w:rsidR="005D7B80" w:rsidRDefault="005D7B80" w:rsidP="00D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D549" w14:textId="01EE1911" w:rsidR="00E824C8" w:rsidRDefault="00E824C8" w:rsidP="00F6554F">
    <w:pPr>
      <w:tabs>
        <w:tab w:val="center" w:pos="4252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4447FE" wp14:editId="62CF6B12">
              <wp:simplePos x="0" y="0"/>
              <wp:positionH relativeFrom="margin">
                <wp:align>left</wp:align>
              </wp:positionH>
              <wp:positionV relativeFrom="paragraph">
                <wp:posOffset>138660</wp:posOffset>
              </wp:positionV>
              <wp:extent cx="5400000" cy="0"/>
              <wp:effectExtent l="0" t="0" r="0" b="0"/>
              <wp:wrapNone/>
              <wp:docPr id="2049180728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FB768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pt" to="425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E288A4C" w14:textId="163E92D6" w:rsidR="00DF629D" w:rsidRDefault="00DF629D" w:rsidP="00F6554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CEP - Comitê de Ética em Pesquisa com Seres Humanos - Campus Universitário da UFJF</w:t>
    </w:r>
  </w:p>
  <w:p w14:paraId="444E3D35" w14:textId="77777777" w:rsidR="00DF629D" w:rsidRDefault="00DF629D" w:rsidP="00F6554F">
    <w:pPr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Pró-Reitoria de Pós-Graduação e Pesquisa</w:t>
    </w:r>
  </w:p>
  <w:p w14:paraId="6DEF5D22" w14:textId="7956ABFC" w:rsidR="00DF629D" w:rsidRDefault="00DF629D" w:rsidP="00F6554F">
    <w:pPr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CEP: 36036-900 / Fone: (32) 2102- 3788 / E-mail: cep.propp@ufjf.br</w:t>
    </w:r>
  </w:p>
  <w:p w14:paraId="0F5331EC" w14:textId="77777777" w:rsidR="00DF629D" w:rsidRDefault="00DF629D" w:rsidP="00F6554F">
    <w:pPr>
      <w:pStyle w:val="Rodap"/>
      <w:ind w:firstLine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E9FF" w14:textId="77777777" w:rsidR="005D7B80" w:rsidRDefault="005D7B80" w:rsidP="00DF629D">
      <w:pPr>
        <w:spacing w:after="0" w:line="240" w:lineRule="auto"/>
      </w:pPr>
      <w:r>
        <w:separator/>
      </w:r>
    </w:p>
  </w:footnote>
  <w:footnote w:type="continuationSeparator" w:id="0">
    <w:p w14:paraId="3F92F3D3" w14:textId="77777777" w:rsidR="005D7B80" w:rsidRDefault="005D7B80" w:rsidP="00D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B127" w14:textId="6A62BE0F" w:rsidR="00DF629D" w:rsidRDefault="00DF629D">
    <w:pPr>
      <w:pStyle w:val="Cabealho"/>
    </w:pPr>
    <w:r>
      <w:rPr>
        <w:noProof/>
      </w:rPr>
      <w:drawing>
        <wp:inline distT="0" distB="0" distL="0" distR="0" wp14:anchorId="69224174" wp14:editId="6235F095">
          <wp:extent cx="5162550" cy="885825"/>
          <wp:effectExtent l="0" t="0" r="0" b="9525"/>
          <wp:docPr id="973487724" name="Imagem 973487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67063" name="Imagem 127367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0181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933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96"/>
    <w:rsid w:val="00135CD5"/>
    <w:rsid w:val="00206B96"/>
    <w:rsid w:val="002E5A66"/>
    <w:rsid w:val="00321ADF"/>
    <w:rsid w:val="00337327"/>
    <w:rsid w:val="004E770E"/>
    <w:rsid w:val="005C62E8"/>
    <w:rsid w:val="005D7B80"/>
    <w:rsid w:val="00DC056C"/>
    <w:rsid w:val="00DF629D"/>
    <w:rsid w:val="00E824C8"/>
    <w:rsid w:val="00EE0BDF"/>
    <w:rsid w:val="00F6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4BD"/>
  <w15:chartTrackingRefBased/>
  <w15:docId w15:val="{073B5167-88E7-433A-8DB8-08A9186D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06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206B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206B9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06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F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29D"/>
  </w:style>
  <w:style w:type="paragraph" w:styleId="Rodap">
    <w:name w:val="footer"/>
    <w:basedOn w:val="Normal"/>
    <w:link w:val="RodapChar"/>
    <w:uiPriority w:val="99"/>
    <w:unhideWhenUsed/>
    <w:rsid w:val="00DF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 Oliveira</cp:lastModifiedBy>
  <cp:revision>2</cp:revision>
  <dcterms:created xsi:type="dcterms:W3CDTF">2024-10-08T13:46:00Z</dcterms:created>
  <dcterms:modified xsi:type="dcterms:W3CDTF">2024-10-08T13:46:00Z</dcterms:modified>
</cp:coreProperties>
</file>