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4776" w14:textId="77777777" w:rsidR="00027A65" w:rsidRDefault="00027A65" w:rsidP="00027A65">
      <w:pPr>
        <w:pageBreakBefore/>
        <w:widowControl/>
        <w:spacing w:line="276" w:lineRule="auto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UNIVERSIDADE FEDERAL DE JUIZ DE FORA</w:t>
      </w:r>
    </w:p>
    <w:p w14:paraId="7B7F5906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5F872F3E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602C454C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1D6B6468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3BF79D8F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25643E22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11B06743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37761EB3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49849D0E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7F8A0EBA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6E64044E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0E062597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1CDCD212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5E73C990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1B088F07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3263C0BB" w14:textId="77777777" w:rsidR="00605026" w:rsidRPr="001B4669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B4669">
        <w:rPr>
          <w:rFonts w:eastAsia="Times New Roman" w:cs="Times New Roman"/>
          <w:b/>
          <w:color w:val="000000"/>
          <w:sz w:val="28"/>
          <w:szCs w:val="28"/>
        </w:rPr>
        <w:t>RELATÓRIO DA AVALIAÇÃO DE ATENDIMENTO DA CENTRAL DE ATENDIMENTO</w:t>
      </w:r>
      <w:bookmarkStart w:id="0" w:name="_GoBack"/>
      <w:bookmarkEnd w:id="0"/>
      <w:r w:rsidRPr="001B4669">
        <w:rPr>
          <w:rFonts w:eastAsia="Times New Roman" w:cs="Times New Roman"/>
          <w:b/>
          <w:color w:val="000000"/>
          <w:sz w:val="28"/>
          <w:szCs w:val="28"/>
        </w:rPr>
        <w:t>, CAMPUS SEDE</w:t>
      </w:r>
    </w:p>
    <w:p w14:paraId="37E5A0D3" w14:textId="77777777" w:rsidR="00605026" w:rsidRPr="001B4669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B4669">
        <w:rPr>
          <w:rFonts w:eastAsia="Times New Roman" w:cs="Times New Roman"/>
          <w:b/>
          <w:color w:val="000000"/>
          <w:sz w:val="28"/>
          <w:szCs w:val="28"/>
        </w:rPr>
        <w:t>(CAT/JF - UFJF)</w:t>
      </w:r>
    </w:p>
    <w:p w14:paraId="7F577ECA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5AA7F7CE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78DA6D61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6EA31061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00B85A0B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3B6314C3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63206298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64"/>
          <w:szCs w:val="64"/>
        </w:rPr>
      </w:pPr>
    </w:p>
    <w:p w14:paraId="6C7339C8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20"/>
          <w:szCs w:val="64"/>
        </w:rPr>
      </w:pPr>
    </w:p>
    <w:p w14:paraId="1B7CA252" w14:textId="77777777" w:rsidR="00E113D7" w:rsidRDefault="00027A65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 w:val="20"/>
          <w:szCs w:val="64"/>
        </w:rPr>
      </w:pPr>
      <w:r>
        <w:rPr>
          <w:rFonts w:eastAsia="Times New Roman" w:cs="Times New Roman"/>
          <w:b/>
          <w:color w:val="000000"/>
          <w:sz w:val="20"/>
          <w:szCs w:val="64"/>
        </w:rPr>
        <w:t>JUIZ DE FORA</w:t>
      </w:r>
    </w:p>
    <w:p w14:paraId="176BF696" w14:textId="77777777" w:rsidR="00605026" w:rsidRPr="001B4669" w:rsidRDefault="00605026" w:rsidP="00027A65">
      <w:pPr>
        <w:widowControl/>
        <w:spacing w:line="276" w:lineRule="auto"/>
        <w:jc w:val="center"/>
        <w:rPr>
          <w:rFonts w:eastAsia="Times New Roman" w:cs="Times New Roman"/>
          <w:b/>
          <w:color w:val="000000"/>
          <w:sz w:val="2"/>
          <w:szCs w:val="24"/>
        </w:rPr>
      </w:pPr>
      <w:r w:rsidRPr="001B4669">
        <w:rPr>
          <w:rFonts w:eastAsia="Times New Roman" w:cs="Times New Roman"/>
          <w:b/>
          <w:color w:val="000000"/>
          <w:sz w:val="20"/>
          <w:szCs w:val="64"/>
        </w:rPr>
        <w:t>FEVEREIRO DE 2019</w:t>
      </w:r>
    </w:p>
    <w:p w14:paraId="23DFA752" w14:textId="77777777" w:rsidR="00441919" w:rsidRDefault="00441919" w:rsidP="00441919">
      <w:pPr>
        <w:pageBreakBefore/>
        <w:widowControl/>
        <w:spacing w:line="276" w:lineRule="auto"/>
        <w:jc w:val="center"/>
        <w:rPr>
          <w:rFonts w:eastAsia="Times New Roman" w:cs="Times New Roman"/>
          <w:b/>
          <w:color w:val="000000"/>
          <w:szCs w:val="24"/>
        </w:rPr>
        <w:sectPr w:rsidR="00441919" w:rsidSect="00EB2AB4">
          <w:footerReference w:type="default" r:id="rId8"/>
          <w:type w:val="oddPage"/>
          <w:pgSz w:w="11906" w:h="16838" w:code="9"/>
          <w:pgMar w:top="1701" w:right="1134" w:bottom="1134" w:left="1701" w:header="720" w:footer="1134" w:gutter="0"/>
          <w:cols w:space="720"/>
        </w:sectPr>
      </w:pPr>
    </w:p>
    <w:p w14:paraId="5622AB90" w14:textId="77777777" w:rsidR="00605026" w:rsidRDefault="00605026" w:rsidP="00441919">
      <w:pPr>
        <w:pageBreakBefore/>
        <w:widowControl/>
        <w:spacing w:line="276" w:lineRule="auto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lastRenderedPageBreak/>
        <w:t>UNIVERSIDADE FEDERAL DE JUIZ DE FORA</w:t>
      </w:r>
    </w:p>
    <w:p w14:paraId="0B1C84B0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601B1174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Reitor</w:t>
      </w:r>
    </w:p>
    <w:p w14:paraId="09796DDB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Marcus Vinicius David (2016-2020)</w:t>
      </w:r>
    </w:p>
    <w:p w14:paraId="12780E74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22CF2BD8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Vice-Reitora</w:t>
      </w:r>
    </w:p>
    <w:p w14:paraId="00D1BDB0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Girlene Alves da Silva</w:t>
      </w:r>
    </w:p>
    <w:p w14:paraId="0966AF9B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436B764C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Diretor de Imagem Institucional</w:t>
      </w:r>
    </w:p>
    <w:p w14:paraId="0CA60E4D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Márcio de Oliveira Guerra</w:t>
      </w:r>
    </w:p>
    <w:p w14:paraId="597F631B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0709F96D" w14:textId="77777777" w:rsidR="00605026" w:rsidRDefault="00605026" w:rsidP="00605026">
      <w:pPr>
        <w:widowControl/>
        <w:spacing w:line="276" w:lineRule="auto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Central de Atendimento </w:t>
      </w:r>
    </w:p>
    <w:p w14:paraId="24B26C51" w14:textId="77777777" w:rsidR="00605026" w:rsidRDefault="00605026" w:rsidP="00605026">
      <w:pPr>
        <w:widowControl/>
        <w:spacing w:line="276" w:lineRule="auto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Campus Sede</w:t>
      </w:r>
    </w:p>
    <w:p w14:paraId="6BF22F39" w14:textId="77777777" w:rsidR="00605026" w:rsidRDefault="00605026" w:rsidP="00605026">
      <w:pPr>
        <w:widowControl/>
        <w:spacing w:line="276" w:lineRule="auto"/>
        <w:jc w:val="center"/>
        <w:rPr>
          <w:rFonts w:eastAsia="Times New Roman" w:cs="Times New Roman"/>
          <w:b/>
          <w:color w:val="000000"/>
          <w:szCs w:val="24"/>
        </w:rPr>
      </w:pPr>
    </w:p>
    <w:p w14:paraId="450A88B4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Coordenador da Central de Atendimento</w:t>
      </w:r>
    </w:p>
    <w:p w14:paraId="402B49EA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Mauro Eduardo Leopoldino Vicente Pires</w:t>
      </w:r>
    </w:p>
    <w:p w14:paraId="57BF7EC2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686EAFC4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Equipe Técnica</w:t>
      </w:r>
    </w:p>
    <w:p w14:paraId="7959E37E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Ana Cristina do Nascimento Andries</w:t>
      </w:r>
    </w:p>
    <w:p w14:paraId="08794B31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Bráulio de Oliveira Silveira</w:t>
      </w:r>
    </w:p>
    <w:p w14:paraId="3046585D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Fabiano Ribeiro da Silva</w:t>
      </w:r>
    </w:p>
    <w:p w14:paraId="15B8BF28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Gilson Ezequiel do Couto</w:t>
      </w:r>
    </w:p>
    <w:p w14:paraId="6B8A0D10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Hélder José Dalamura</w:t>
      </w:r>
    </w:p>
    <w:p w14:paraId="2A240D1C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Jorge Alberto Camasmie</w:t>
      </w:r>
    </w:p>
    <w:p w14:paraId="4417AD09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Lílian de Fátima Pereira Araújo</w:t>
      </w:r>
    </w:p>
    <w:p w14:paraId="5B55FF25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Marcos Valentim Marinho</w:t>
      </w:r>
    </w:p>
    <w:p w14:paraId="0D2A1638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Mateus de Oliveira</w:t>
      </w:r>
    </w:p>
    <w:p w14:paraId="22A32BC7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Natália Aparecida Borel Fumian</w:t>
      </w:r>
    </w:p>
    <w:p w14:paraId="68D32511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Renata Gonçalves Pinto</w:t>
      </w:r>
    </w:p>
    <w:p w14:paraId="0741EABA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Sami Sanchez Junior</w:t>
      </w:r>
    </w:p>
    <w:p w14:paraId="06D6841E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Vânia Aparecida de Paula Silva</w:t>
      </w:r>
    </w:p>
    <w:p w14:paraId="6E971C42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3623F402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Contatos</w:t>
      </w:r>
    </w:p>
    <w:p w14:paraId="1C54B716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faleconosco@ufjf.edu.br</w:t>
      </w:r>
    </w:p>
    <w:p w14:paraId="79008FF8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www.ufjf.br/cat</w:t>
      </w:r>
    </w:p>
    <w:p w14:paraId="25A01A27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(32)2102-3911</w:t>
      </w:r>
    </w:p>
    <w:p w14:paraId="0A1803CB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</w:p>
    <w:p w14:paraId="56562A02" w14:textId="77777777" w:rsidR="00441919" w:rsidRDefault="00441919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  <w:sectPr w:rsidR="00441919" w:rsidSect="00EB2AB4">
          <w:footerReference w:type="default" r:id="rId9"/>
          <w:pgSz w:w="11906" w:h="16838" w:code="9"/>
          <w:pgMar w:top="1701" w:right="1134" w:bottom="1134" w:left="1701" w:header="720" w:footer="1134" w:gutter="0"/>
          <w:cols w:space="720"/>
        </w:sectPr>
      </w:pPr>
    </w:p>
    <w:p w14:paraId="42966F76" w14:textId="77777777" w:rsidR="00740BA1" w:rsidRPr="002167C8" w:rsidRDefault="00740BA1" w:rsidP="002167C8">
      <w:pPr>
        <w:jc w:val="center"/>
        <w:rPr>
          <w:b/>
          <w:bCs/>
          <w:color w:val="000000"/>
        </w:rPr>
      </w:pPr>
      <w:r w:rsidRPr="002167C8">
        <w:rPr>
          <w:b/>
        </w:rPr>
        <w:lastRenderedPageBreak/>
        <w:t>LISTAS DE ABREVIATURAS E SIGLAS</w:t>
      </w:r>
    </w:p>
    <w:p w14:paraId="203EC874" w14:textId="77777777" w:rsidR="00740BA1" w:rsidRDefault="00740BA1" w:rsidP="002167C8"/>
    <w:p w14:paraId="239CC1AA" w14:textId="77777777" w:rsidR="00740BA1" w:rsidRDefault="00740BA1" w:rsidP="00740BA1">
      <w:r>
        <w:t>CAT – Central de Atendimento</w:t>
      </w:r>
    </w:p>
    <w:p w14:paraId="4FBE6116" w14:textId="77777777" w:rsidR="00740BA1" w:rsidRDefault="00740BA1" w:rsidP="00740BA1">
      <w:r w:rsidRPr="00B03CDA">
        <w:t>CAT/JF – UFJF – Central de At</w:t>
      </w:r>
      <w:r>
        <w:t>endimento, campus sede, da UFJF</w:t>
      </w:r>
    </w:p>
    <w:p w14:paraId="559F6A06" w14:textId="77777777" w:rsidR="00740BA1" w:rsidRDefault="00740BA1" w:rsidP="00740BA1">
      <w:r>
        <w:t>CDARA – Coordenadoria de Assuntos e Registros Acadêmicos</w:t>
      </w:r>
    </w:p>
    <w:p w14:paraId="5FB34AA2" w14:textId="77777777" w:rsidR="00740BA1" w:rsidRDefault="00740BA1" w:rsidP="00740BA1">
      <w:r>
        <w:t>COPESE – Comissão Permanente de Seleção</w:t>
      </w:r>
    </w:p>
    <w:p w14:paraId="7C431C9D" w14:textId="77777777" w:rsidR="00740BA1" w:rsidRDefault="00740BA1" w:rsidP="00740BA1">
      <w:r>
        <w:t>PISM – Programa de Ingresso Seletivo Misto</w:t>
      </w:r>
    </w:p>
    <w:p w14:paraId="35ADA53A" w14:textId="77777777" w:rsidR="00740BA1" w:rsidRDefault="00740BA1" w:rsidP="00740BA1">
      <w:r>
        <w:t>PROGEPE – Pró-Reitoria de Gestão de Pessoas</w:t>
      </w:r>
    </w:p>
    <w:p w14:paraId="61A87504" w14:textId="77777777" w:rsidR="00740BA1" w:rsidRDefault="00740BA1" w:rsidP="00740BA1">
      <w:r>
        <w:t>PROGRAD – Pró-Reitoria de Graduação</w:t>
      </w:r>
    </w:p>
    <w:p w14:paraId="169DF738" w14:textId="77777777" w:rsidR="00740BA1" w:rsidRDefault="00740BA1" w:rsidP="00740BA1">
      <w:r>
        <w:t>PROPLAN – Pró-Reitoria de Planejamento, Orçamento e Finanças</w:t>
      </w:r>
    </w:p>
    <w:p w14:paraId="4521CDE0" w14:textId="77777777" w:rsidR="00740BA1" w:rsidRDefault="00740BA1" w:rsidP="00740BA1">
      <w:r>
        <w:t xml:space="preserve">PROPP – Pró-Reitoria de Pós-Graduação e Pesquisa </w:t>
      </w:r>
    </w:p>
    <w:p w14:paraId="3CE3DC7F" w14:textId="77777777" w:rsidR="00740BA1" w:rsidRDefault="00740BA1" w:rsidP="00740BA1">
      <w:pPr>
        <w:sectPr w:rsidR="00740BA1" w:rsidSect="00EB2AB4">
          <w:footerReference w:type="default" r:id="rId10"/>
          <w:pgSz w:w="11906" w:h="16838" w:code="9"/>
          <w:pgMar w:top="1701" w:right="1134" w:bottom="1134" w:left="1701" w:header="720" w:footer="1134" w:gutter="0"/>
          <w:cols w:space="720"/>
        </w:sectPr>
      </w:pPr>
      <w:r>
        <w:t>UFJF – Universidade Federal de Juiz de Fora</w:t>
      </w:r>
    </w:p>
    <w:p w14:paraId="0C8ED0FA" w14:textId="77777777" w:rsidR="00605026" w:rsidRDefault="00605026" w:rsidP="00605026">
      <w:pPr>
        <w:widowControl/>
        <w:spacing w:line="276" w:lineRule="auto"/>
        <w:ind w:left="720" w:hanging="720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lastRenderedPageBreak/>
        <w:t>ÍNDICE</w:t>
      </w:r>
    </w:p>
    <w:sdt>
      <w:sdtPr>
        <w:rPr>
          <w:rFonts w:ascii="Arial" w:eastAsia="Calibri" w:hAnsi="Arial" w:cs="Calibri"/>
          <w:color w:val="auto"/>
          <w:sz w:val="24"/>
          <w:szCs w:val="22"/>
          <w:lang w:eastAsia="hi-IN" w:bidi="hi-IN"/>
        </w:rPr>
        <w:id w:val="-19009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F3BC51" w14:textId="77777777" w:rsidR="002325D6" w:rsidRDefault="002325D6">
          <w:pPr>
            <w:pStyle w:val="CabealhodoSumrio"/>
          </w:pPr>
        </w:p>
        <w:p w14:paraId="609C77C6" w14:textId="744E4178" w:rsidR="005B4E4F" w:rsidRDefault="002325D6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388164" w:history="1">
            <w:r w:rsidR="005B4E4F" w:rsidRPr="00014F14">
              <w:rPr>
                <w:rStyle w:val="Hyperlink"/>
                <w:noProof/>
              </w:rPr>
              <w:t>1 INTRODUÇÃO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_Toc3388164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5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6DABDF43" w14:textId="72EEF392" w:rsidR="005B4E4F" w:rsidRDefault="005B43E8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65" w:history="1">
            <w:r w:rsidR="005B4E4F" w:rsidRPr="00014F14">
              <w:rPr>
                <w:rStyle w:val="Hyperlink"/>
                <w:noProof/>
              </w:rPr>
              <w:t>2. METODOLOGIA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_Toc3388165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6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75A1029A" w14:textId="17EC671E" w:rsidR="005B4E4F" w:rsidRDefault="005B43E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66" w:history="1">
            <w:r w:rsidR="005B4E4F" w:rsidRPr="00014F14">
              <w:rPr>
                <w:rStyle w:val="Hyperlink"/>
                <w:noProof/>
              </w:rPr>
              <w:t>2.1. Campo de aplicação da pesquisa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_Toc3388166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6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3CEDB220" w14:textId="2A7EFA3E" w:rsidR="005B4E4F" w:rsidRDefault="005B43E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67" w:history="1">
            <w:r w:rsidR="005B4E4F" w:rsidRPr="00014F14">
              <w:rPr>
                <w:rStyle w:val="Hyperlink"/>
                <w:noProof/>
              </w:rPr>
              <w:t>2.2. Método de aplicação da pesquisa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_Toc3388167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6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05D749EC" w14:textId="5BD0D5D4" w:rsidR="005B4E4F" w:rsidRDefault="005B43E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68" w:history="1">
            <w:r w:rsidR="005B4E4F" w:rsidRPr="00014F14">
              <w:rPr>
                <w:rStyle w:val="Hyperlink"/>
                <w:noProof/>
              </w:rPr>
              <w:t>2.3 Lapso Temporal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_Toc3388168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6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2F3BA379" w14:textId="4C598056" w:rsidR="005B4E4F" w:rsidRDefault="005B43E8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69" w:history="1">
            <w:r w:rsidR="005B4E4F" w:rsidRPr="00014F14">
              <w:rPr>
                <w:rStyle w:val="Hyperlink"/>
                <w:noProof/>
              </w:rPr>
              <w:t>3. RESULTADOS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_Toc3388169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7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1DFB3067" w14:textId="4E33FE28" w:rsidR="005B4E4F" w:rsidRDefault="005B43E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70" w:history="1">
            <w:r w:rsidR="005B4E4F" w:rsidRPr="00014F14">
              <w:rPr>
                <w:rStyle w:val="Hyperlink"/>
                <w:noProof/>
              </w:rPr>
              <w:t>3.1 Formatos de atendimento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_Toc3388170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7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487C91EB" w14:textId="0BF98A8B" w:rsidR="005B4E4F" w:rsidRDefault="005B43E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71" w:history="1">
            <w:r w:rsidR="005B4E4F" w:rsidRPr="00014F14">
              <w:rPr>
                <w:rStyle w:val="Hyperlink"/>
                <w:noProof/>
              </w:rPr>
              <w:t>3.2 Níveis de satisfação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_Toc3388171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7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6DF6CE8B" w14:textId="0A83ECC0" w:rsidR="005B4E4F" w:rsidRDefault="005B43E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72" w:history="1">
            <w:r w:rsidR="005B4E4F" w:rsidRPr="00014F14">
              <w:rPr>
                <w:rStyle w:val="Hyperlink"/>
                <w:noProof/>
              </w:rPr>
              <w:t>3.3 Responsividade da solicitação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_Toc3388172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8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305E9319" w14:textId="5C5FBE91" w:rsidR="005B4E4F" w:rsidRDefault="005B43E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73" w:history="1">
            <w:r w:rsidR="005B4E4F" w:rsidRPr="00014F14">
              <w:rPr>
                <w:rStyle w:val="Hyperlink"/>
                <w:noProof/>
              </w:rPr>
              <w:t>3.4 Espaço físico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_Toc3388173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8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373DEF70" w14:textId="151434D9" w:rsidR="005B4E4F" w:rsidRDefault="005B43E8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74" w:history="1">
            <w:r w:rsidR="005B4E4F" w:rsidRPr="00014F14">
              <w:rPr>
                <w:rStyle w:val="Hyperlink"/>
                <w:noProof/>
              </w:rPr>
              <w:t>4. MANIFESTAÇÕES ENVIADAS PELOS USUÁRIOS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_Toc3388174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10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5E176EDB" w14:textId="78414463" w:rsidR="005B4E4F" w:rsidRDefault="005B43E8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 w:bidi="ar-SA"/>
            </w:rPr>
          </w:pPr>
          <w:hyperlink w:anchor="_Toc3388175" w:history="1">
            <w:r w:rsidR="005B4E4F" w:rsidRPr="00014F14">
              <w:rPr>
                <w:rStyle w:val="Hyperlink"/>
                <w:noProof/>
              </w:rPr>
              <w:t>5. CONSIDERAÇÕES FINAIS</w:t>
            </w:r>
            <w:r w:rsidR="005B4E4F">
              <w:rPr>
                <w:noProof/>
                <w:webHidden/>
              </w:rPr>
              <w:tab/>
            </w:r>
            <w:r w:rsidR="005B4E4F">
              <w:rPr>
                <w:noProof/>
                <w:webHidden/>
              </w:rPr>
              <w:fldChar w:fldCharType="begin"/>
            </w:r>
            <w:r w:rsidR="005B4E4F">
              <w:rPr>
                <w:noProof/>
                <w:webHidden/>
              </w:rPr>
              <w:instrText xml:space="preserve"> PAGEREF _Toc3388175 \h </w:instrText>
            </w:r>
            <w:r w:rsidR="005B4E4F">
              <w:rPr>
                <w:noProof/>
                <w:webHidden/>
              </w:rPr>
            </w:r>
            <w:r w:rsidR="005B4E4F">
              <w:rPr>
                <w:noProof/>
                <w:webHidden/>
              </w:rPr>
              <w:fldChar w:fldCharType="separate"/>
            </w:r>
            <w:r w:rsidR="0047107F">
              <w:rPr>
                <w:noProof/>
                <w:webHidden/>
              </w:rPr>
              <w:t>11</w:t>
            </w:r>
            <w:r w:rsidR="005B4E4F">
              <w:rPr>
                <w:noProof/>
                <w:webHidden/>
              </w:rPr>
              <w:fldChar w:fldCharType="end"/>
            </w:r>
          </w:hyperlink>
        </w:p>
        <w:p w14:paraId="3CC0FAF2" w14:textId="3A621A6C" w:rsidR="002325D6" w:rsidRDefault="002325D6">
          <w:r>
            <w:rPr>
              <w:b/>
              <w:bCs/>
            </w:rPr>
            <w:fldChar w:fldCharType="end"/>
          </w:r>
        </w:p>
      </w:sdtContent>
    </w:sdt>
    <w:p w14:paraId="5267FBD1" w14:textId="77777777" w:rsidR="00441919" w:rsidRDefault="00441919" w:rsidP="00441919">
      <w:pPr>
        <w:widowControl/>
        <w:spacing w:line="276" w:lineRule="auto"/>
        <w:rPr>
          <w:rFonts w:eastAsia="Times New Roman" w:cs="Times New Roman"/>
          <w:color w:val="000000"/>
          <w:szCs w:val="24"/>
        </w:rPr>
      </w:pPr>
    </w:p>
    <w:p w14:paraId="7A345BF6" w14:textId="77777777" w:rsidR="00441919" w:rsidRDefault="00441919" w:rsidP="00605026">
      <w:pPr>
        <w:pStyle w:val="Ttulo1"/>
        <w:numPr>
          <w:ilvl w:val="0"/>
          <w:numId w:val="0"/>
        </w:numPr>
        <w:jc w:val="both"/>
        <w:rPr>
          <w:color w:val="000000"/>
        </w:rPr>
        <w:sectPr w:rsidR="00441919" w:rsidSect="00EB2AB4">
          <w:pgSz w:w="11906" w:h="16838" w:code="9"/>
          <w:pgMar w:top="1701" w:right="1134" w:bottom="1134" w:left="1701" w:header="720" w:footer="1134" w:gutter="0"/>
          <w:cols w:space="720"/>
        </w:sectPr>
      </w:pPr>
      <w:bookmarkStart w:id="1" w:name="_Toc1736967"/>
    </w:p>
    <w:p w14:paraId="45B8E0CE" w14:textId="77777777" w:rsidR="00605026" w:rsidRPr="00BF4D5A" w:rsidRDefault="00BF4D5A" w:rsidP="00BF4D5A">
      <w:pPr>
        <w:pStyle w:val="Ttulo1"/>
        <w:rPr>
          <w:bCs/>
          <w:color w:val="000000"/>
          <w:sz w:val="24"/>
        </w:rPr>
      </w:pPr>
      <w:bookmarkStart w:id="2" w:name="_Toc3388164"/>
      <w:bookmarkEnd w:id="1"/>
      <w:r w:rsidRPr="00BF4D5A">
        <w:rPr>
          <w:sz w:val="24"/>
        </w:rPr>
        <w:lastRenderedPageBreak/>
        <w:t xml:space="preserve">1 </w:t>
      </w:r>
      <w:r w:rsidR="00605026" w:rsidRPr="00BF4D5A">
        <w:rPr>
          <w:sz w:val="24"/>
        </w:rPr>
        <w:t>INTRODUÇÃO</w:t>
      </w:r>
      <w:bookmarkEnd w:id="2"/>
      <w:r w:rsidR="00605026" w:rsidRPr="00BF4D5A">
        <w:rPr>
          <w:sz w:val="24"/>
        </w:rPr>
        <w:t xml:space="preserve"> </w:t>
      </w:r>
    </w:p>
    <w:p w14:paraId="6095232A" w14:textId="77777777" w:rsidR="00605026" w:rsidRDefault="00605026" w:rsidP="0060502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5472E46A" w14:textId="77777777" w:rsidR="00605026" w:rsidRDefault="00605026" w:rsidP="00605026">
      <w:pPr>
        <w:ind w:firstLine="426"/>
        <w:jc w:val="both"/>
      </w:pPr>
      <w:r w:rsidRPr="003659B8">
        <w:t>A</w:t>
      </w:r>
      <w:r w:rsidRPr="009F0D11">
        <w:t xml:space="preserve"> Central de Atendimento da Universidade Federal de Juiz de Fora</w:t>
      </w:r>
      <w:r>
        <w:t>, campus sede, (CAT/JF – UFJF ou simplesmente CAT)</w:t>
      </w:r>
      <w:r w:rsidRPr="003659B8">
        <w:t xml:space="preserve"> é um órgão da Universidade Federal de Juiz de Fora</w:t>
      </w:r>
      <w:r>
        <w:t xml:space="preserve"> (UFJF) </w:t>
      </w:r>
      <w:r w:rsidRPr="003659B8">
        <w:t xml:space="preserve">vinculado à Diretoria de Imagem Institucional, localizado na reitoria do campus de Juiz de Fora, que realiza o contato mais próximo com a comunidade acadêmica, </w:t>
      </w:r>
      <w:r w:rsidR="002167C8">
        <w:t xml:space="preserve">com os funcionários terceirizados, </w:t>
      </w:r>
      <w:r w:rsidRPr="003659B8">
        <w:t xml:space="preserve">com os servidores e com a comunidade externa. </w:t>
      </w:r>
    </w:p>
    <w:p w14:paraId="56B18E66" w14:textId="77777777" w:rsidR="00605026" w:rsidRDefault="00605026" w:rsidP="00605026">
      <w:pPr>
        <w:ind w:firstLine="426"/>
        <w:jc w:val="both"/>
      </w:pPr>
    </w:p>
    <w:p w14:paraId="74B0BB5D" w14:textId="77777777" w:rsidR="00605026" w:rsidRDefault="00605026" w:rsidP="00605026">
      <w:pPr>
        <w:ind w:firstLine="426"/>
        <w:jc w:val="both"/>
      </w:pPr>
      <w:r w:rsidRPr="003659B8">
        <w:t>A CAT possui a função de intermediadora, centralizando e facilitando os atendimentos presenciais de outros setores da Universidade. Desse modo, os interessados não precisam percorrer longas distâncias para receber as informações e os serviços que UFJF oferece, pois as encontram em um único lugar.</w:t>
      </w:r>
    </w:p>
    <w:p w14:paraId="3B10D699" w14:textId="77777777" w:rsidR="00605026" w:rsidRPr="003659B8" w:rsidRDefault="00605026" w:rsidP="00605026">
      <w:pPr>
        <w:ind w:firstLine="426"/>
        <w:jc w:val="both"/>
      </w:pPr>
    </w:p>
    <w:p w14:paraId="10057025" w14:textId="77777777" w:rsidR="00605026" w:rsidRDefault="00605026" w:rsidP="00605026">
      <w:pPr>
        <w:ind w:firstLine="426"/>
        <w:jc w:val="both"/>
      </w:pPr>
      <w:r w:rsidRPr="003659B8">
        <w:t>A CAT realiza os atendimentos preponderantemente de forma presencial, mas também atende pelo telefone (32</w:t>
      </w:r>
      <w:r>
        <w:t xml:space="preserve"> </w:t>
      </w:r>
      <w:r w:rsidRPr="003659B8">
        <w:t>2102-3911) e pelo e-mail (</w:t>
      </w:r>
      <w:hyperlink r:id="rId11" w:history="1">
        <w:r w:rsidRPr="006C34C3">
          <w:rPr>
            <w:rStyle w:val="Hyperlink"/>
          </w:rPr>
          <w:t>faleconosco@ufjf.edu.br</w:t>
        </w:r>
      </w:hyperlink>
      <w:r w:rsidRPr="003659B8">
        <w:t>).</w:t>
      </w:r>
    </w:p>
    <w:p w14:paraId="3BABF6A3" w14:textId="77777777" w:rsidR="00605026" w:rsidRPr="003659B8" w:rsidRDefault="00605026" w:rsidP="00605026">
      <w:pPr>
        <w:ind w:firstLine="426"/>
        <w:jc w:val="both"/>
      </w:pPr>
    </w:p>
    <w:p w14:paraId="4F2191B9" w14:textId="77777777" w:rsidR="00605026" w:rsidRDefault="00605026" w:rsidP="00605026">
      <w:pPr>
        <w:ind w:firstLine="426"/>
        <w:jc w:val="both"/>
      </w:pPr>
      <w:r>
        <w:t xml:space="preserve">Temos em nosso site </w:t>
      </w:r>
      <w:r w:rsidRPr="003659B8">
        <w:t>o nosso manual com as informações sobre os serviços prestados pela CAT</w:t>
      </w:r>
      <w:r>
        <w:t xml:space="preserve"> (Carta de Serviços), o qual pode ser consultado no endereço </w:t>
      </w:r>
      <w:hyperlink r:id="rId12" w:history="1">
        <w:r w:rsidRPr="006C34C3">
          <w:rPr>
            <w:rStyle w:val="Hyperlink"/>
          </w:rPr>
          <w:t>http://www.ufjf.br/cat/servicos/</w:t>
        </w:r>
      </w:hyperlink>
      <w:r>
        <w:t>.</w:t>
      </w:r>
    </w:p>
    <w:p w14:paraId="55E03D1F" w14:textId="77777777" w:rsidR="00605026" w:rsidRDefault="00605026" w:rsidP="00605026">
      <w:pPr>
        <w:jc w:val="both"/>
      </w:pPr>
    </w:p>
    <w:p w14:paraId="1695C314" w14:textId="77777777" w:rsidR="00605026" w:rsidRPr="003659B8" w:rsidRDefault="00605026" w:rsidP="00605026">
      <w:pPr>
        <w:ind w:firstLine="426"/>
        <w:jc w:val="both"/>
      </w:pPr>
      <w:r w:rsidRPr="003659B8">
        <w:t>As notícias da UFJF podem ser acessadas na página principal </w:t>
      </w:r>
      <w:hyperlink r:id="rId13" w:tgtFrame="_blank" w:history="1">
        <w:r w:rsidRPr="003659B8">
          <w:rPr>
            <w:rStyle w:val="Hyperlink"/>
          </w:rPr>
          <w:t>www.ufjf.br</w:t>
        </w:r>
      </w:hyperlink>
      <w:r w:rsidRPr="003659B8">
        <w:t> e as informações sobre documentos acadêmicos e matrícula na página da Coordenadoria de Assuntos e Registros Acadêmicos (CDARA) </w:t>
      </w:r>
      <w:hyperlink r:id="rId14" w:tgtFrame="_blank" w:history="1">
        <w:r w:rsidRPr="003659B8">
          <w:rPr>
            <w:rStyle w:val="Hyperlink"/>
          </w:rPr>
          <w:t>www.ufjf.br/cdara</w:t>
        </w:r>
      </w:hyperlink>
      <w:r w:rsidRPr="003659B8">
        <w:t>.</w:t>
      </w:r>
    </w:p>
    <w:p w14:paraId="0A699090" w14:textId="77777777" w:rsidR="00605026" w:rsidRPr="003659B8" w:rsidRDefault="00605026" w:rsidP="00605026">
      <w:pPr>
        <w:jc w:val="both"/>
      </w:pPr>
    </w:p>
    <w:p w14:paraId="0EDBA3EE" w14:textId="77777777" w:rsidR="00605026" w:rsidRPr="009F0D11" w:rsidRDefault="00605026" w:rsidP="00605026">
      <w:pPr>
        <w:ind w:firstLine="426"/>
        <w:jc w:val="both"/>
      </w:pPr>
      <w:r w:rsidRPr="009F0D11">
        <w:t xml:space="preserve">A </w:t>
      </w:r>
      <w:r>
        <w:t xml:space="preserve">CAT/JF - UFJF </w:t>
      </w:r>
      <w:r w:rsidRPr="009F0D11">
        <w:t xml:space="preserve">realizou a sua pesquisa de avaliação do atendimento em observância ao art. 20  do Decreto nº 9.094, de 17 de julho de 2017, o qual dispõe sobre a simplificação do atendimento prestado aos usuários dos serviços públicos, ratifica a dispensa do reconhecimento de firma e da autenticação em documentos produzidos no País e institui a Carta de Serviços ao Usuário.  </w:t>
      </w:r>
    </w:p>
    <w:p w14:paraId="1B2C9D1B" w14:textId="77777777" w:rsidR="00605026" w:rsidRPr="009F0D11" w:rsidRDefault="00605026" w:rsidP="00605026">
      <w:pPr>
        <w:jc w:val="both"/>
      </w:pPr>
    </w:p>
    <w:p w14:paraId="1993DEC4" w14:textId="77777777" w:rsidR="00605026" w:rsidRPr="009F0D11" w:rsidRDefault="00605026" w:rsidP="00605026">
      <w:pPr>
        <w:ind w:firstLine="426"/>
        <w:jc w:val="both"/>
      </w:pPr>
      <w:r w:rsidRPr="009F0D11">
        <w:t>A pesquisa foi realizada junto aos nossos usuários internos e externos com o objetivo de mensurar qual foi o formato de atendimento realizado (presencial, telefone ou e-mail), seu grau de satisfação com relação ao atendimento prestado, se houve o retorno esperado para a solicitação/demanda e como avaliam o ambiente da CAT/JF – UFJF. Esta pesquisa procura identificar os aspectos que o público alvo considera satisfatório</w:t>
      </w:r>
      <w:r>
        <w:t>s</w:t>
      </w:r>
      <w:r w:rsidRPr="009F0D11">
        <w:t xml:space="preserve"> e permite identificar pontos fracos e fortes do atendimento oferecido. Os resultados são apresentados graficamente e, quando aplicável, em texto com sugestões, críticas ou elogios.</w:t>
      </w:r>
    </w:p>
    <w:p w14:paraId="58D5C364" w14:textId="77777777" w:rsidR="00605026" w:rsidRDefault="00605026" w:rsidP="00605026"/>
    <w:p w14:paraId="1BB5CA64" w14:textId="77777777" w:rsidR="00441919" w:rsidRDefault="00441919" w:rsidP="00605026">
      <w:pPr>
        <w:rPr>
          <w:b/>
        </w:rPr>
        <w:sectPr w:rsidR="00441919" w:rsidSect="00EB2AB4">
          <w:footerReference w:type="default" r:id="rId15"/>
          <w:pgSz w:w="11906" w:h="16838" w:code="9"/>
          <w:pgMar w:top="1701" w:right="1134" w:bottom="1134" w:left="1701" w:header="720" w:footer="1134" w:gutter="0"/>
          <w:cols w:space="720"/>
        </w:sectPr>
      </w:pPr>
    </w:p>
    <w:p w14:paraId="282229DC" w14:textId="77777777" w:rsidR="00605026" w:rsidRDefault="00605026" w:rsidP="00BF4D5A">
      <w:pPr>
        <w:pStyle w:val="Ttulo1"/>
        <w:rPr>
          <w:sz w:val="24"/>
        </w:rPr>
      </w:pPr>
      <w:bookmarkStart w:id="3" w:name="_Toc3388165"/>
      <w:r w:rsidRPr="00BF4D5A">
        <w:rPr>
          <w:sz w:val="24"/>
        </w:rPr>
        <w:lastRenderedPageBreak/>
        <w:t>2. METODOLOGIA</w:t>
      </w:r>
      <w:bookmarkEnd w:id="3"/>
      <w:r w:rsidRPr="00BF4D5A">
        <w:rPr>
          <w:sz w:val="24"/>
        </w:rPr>
        <w:t xml:space="preserve"> </w:t>
      </w:r>
    </w:p>
    <w:p w14:paraId="41AC93FF" w14:textId="77777777" w:rsidR="00D671F2" w:rsidRPr="00D671F2" w:rsidRDefault="00D671F2" w:rsidP="00D671F2"/>
    <w:p w14:paraId="14B66486" w14:textId="77777777" w:rsidR="00605026" w:rsidRPr="00D671F2" w:rsidRDefault="00605026" w:rsidP="00D671F2">
      <w:pPr>
        <w:pStyle w:val="Ttulo2"/>
      </w:pPr>
      <w:bookmarkStart w:id="4" w:name="_Toc3388166"/>
      <w:r w:rsidRPr="00D671F2">
        <w:t>2.1. Campo de aplicação da pesquisa</w:t>
      </w:r>
      <w:bookmarkEnd w:id="4"/>
      <w:r w:rsidRPr="00D671F2">
        <w:t xml:space="preserve"> </w:t>
      </w:r>
    </w:p>
    <w:p w14:paraId="343B15B6" w14:textId="77777777" w:rsidR="00605026" w:rsidRPr="009F0D11" w:rsidRDefault="00605026" w:rsidP="00605026"/>
    <w:p w14:paraId="59BCC753" w14:textId="77777777" w:rsidR="00605026" w:rsidRPr="009F0D11" w:rsidRDefault="00605026" w:rsidP="00605026">
      <w:pPr>
        <w:ind w:firstLine="720"/>
        <w:jc w:val="both"/>
      </w:pPr>
      <w:r w:rsidRPr="009F0D11">
        <w:t>A pesquisa é amostral e os dados coletados abordaram tanto discente</w:t>
      </w:r>
      <w:r>
        <w:t>s</w:t>
      </w:r>
      <w:r w:rsidRPr="009F0D11">
        <w:t>, docentes, técnico-administrativos em educação e terceirizado</w:t>
      </w:r>
      <w:r>
        <w:t>s</w:t>
      </w:r>
      <w:r w:rsidRPr="009F0D11">
        <w:t>, quanto o público externo em geral</w:t>
      </w:r>
      <w:r>
        <w:t xml:space="preserve"> que tiveram algum tipo de atendimento realizado junto à CAT/JF – UFJF.</w:t>
      </w:r>
    </w:p>
    <w:p w14:paraId="3A379DAF" w14:textId="77777777" w:rsidR="00605026" w:rsidRPr="009F0D11" w:rsidRDefault="00605026" w:rsidP="00605026"/>
    <w:p w14:paraId="02A916F3" w14:textId="77777777" w:rsidR="00605026" w:rsidRPr="00D671F2" w:rsidRDefault="00605026" w:rsidP="00D671F2">
      <w:pPr>
        <w:pStyle w:val="Ttulo2"/>
      </w:pPr>
      <w:r w:rsidRPr="00D671F2">
        <w:t xml:space="preserve"> </w:t>
      </w:r>
      <w:bookmarkStart w:id="5" w:name="_Toc3388167"/>
      <w:r w:rsidRPr="00D671F2">
        <w:t>2.2. Método de aplicação da pesquisa</w:t>
      </w:r>
      <w:bookmarkEnd w:id="5"/>
      <w:r w:rsidRPr="00D671F2">
        <w:t xml:space="preserve"> </w:t>
      </w:r>
    </w:p>
    <w:p w14:paraId="2BE2099F" w14:textId="77777777" w:rsidR="00605026" w:rsidRPr="009F0D11" w:rsidRDefault="00605026" w:rsidP="00605026"/>
    <w:p w14:paraId="1997EC16" w14:textId="77777777" w:rsidR="00605026" w:rsidRPr="009F0D11" w:rsidRDefault="00605026" w:rsidP="00605026">
      <w:pPr>
        <w:ind w:firstLine="720"/>
        <w:jc w:val="both"/>
      </w:pPr>
      <w:r w:rsidRPr="009F0D11">
        <w:t xml:space="preserve">A pesquisa foi aplicada em formulário específico, disponibilizado </w:t>
      </w:r>
      <w:r>
        <w:t>em Formulários</w:t>
      </w:r>
      <w:r w:rsidRPr="009F0D11">
        <w:t xml:space="preserve"> Google, cujo endereço eletrônico foi divulgado no site da CAT/JF – </w:t>
      </w:r>
      <w:r w:rsidRPr="008F5F38">
        <w:t>UFJF, no rodapé dos protocolos de atendimento e também enviado por e-mail para 9.982 destinatários que solicitaram atendimento presencial no setor entre 11 de abril de 2018</w:t>
      </w:r>
      <w:r>
        <w:t xml:space="preserve"> e 31 de janeiro de 2019</w:t>
      </w:r>
      <w:r w:rsidRPr="008F5F38">
        <w:t>.</w:t>
      </w:r>
      <w:r>
        <w:t xml:space="preserve"> </w:t>
      </w:r>
    </w:p>
    <w:p w14:paraId="7448D1DE" w14:textId="77777777" w:rsidR="00605026" w:rsidRDefault="00605026" w:rsidP="00605026"/>
    <w:p w14:paraId="28A83599" w14:textId="77777777" w:rsidR="00605026" w:rsidRPr="00896EB2" w:rsidRDefault="00605026" w:rsidP="00D671F2">
      <w:pPr>
        <w:pStyle w:val="Ttulo2"/>
      </w:pPr>
      <w:bookmarkStart w:id="6" w:name="_Toc3388168"/>
      <w:r w:rsidRPr="00896EB2">
        <w:t>2.3 Lapso Temporal</w:t>
      </w:r>
      <w:bookmarkEnd w:id="6"/>
    </w:p>
    <w:p w14:paraId="581D037A" w14:textId="77777777" w:rsidR="00605026" w:rsidRPr="009F0D11" w:rsidRDefault="00605026" w:rsidP="00605026"/>
    <w:p w14:paraId="6C1B3170" w14:textId="77777777" w:rsidR="00605026" w:rsidRPr="009F0D11" w:rsidRDefault="00605026" w:rsidP="00605026">
      <w:pPr>
        <w:ind w:firstLine="720"/>
        <w:jc w:val="both"/>
      </w:pPr>
      <w:r w:rsidRPr="009F0D11">
        <w:t>A pesquisa abarcou de</w:t>
      </w:r>
      <w:r>
        <w:t xml:space="preserve"> 11 de abril de 2018</w:t>
      </w:r>
      <w:r w:rsidRPr="009F0D11">
        <w:t xml:space="preserve"> até 31 de janeiro de 2019.</w:t>
      </w:r>
      <w:r>
        <w:t xml:space="preserve"> O marco inicial coincide com a implementação do formulário eletrônico de atendimento, o qual coleta os e-mails de todos os usuários que recorrem ao acolhimento presencial. O marco final foi estipulado para que se haja um ciclo anual de avaliação.</w:t>
      </w:r>
    </w:p>
    <w:p w14:paraId="6A4498E2" w14:textId="77777777" w:rsidR="00441919" w:rsidRDefault="00441919" w:rsidP="00605026">
      <w:pPr>
        <w:sectPr w:rsidR="00441919" w:rsidSect="00EB2AB4">
          <w:footerReference w:type="default" r:id="rId16"/>
          <w:pgSz w:w="11906" w:h="16838" w:code="9"/>
          <w:pgMar w:top="1701" w:right="1134" w:bottom="1134" w:left="1701" w:header="720" w:footer="1134" w:gutter="0"/>
          <w:cols w:space="720"/>
        </w:sectPr>
      </w:pPr>
    </w:p>
    <w:p w14:paraId="64AA1866" w14:textId="77777777" w:rsidR="00605026" w:rsidRPr="00BF4D5A" w:rsidRDefault="00605026" w:rsidP="00BF4D5A">
      <w:pPr>
        <w:pStyle w:val="Ttulo1"/>
        <w:rPr>
          <w:sz w:val="24"/>
        </w:rPr>
      </w:pPr>
      <w:bookmarkStart w:id="7" w:name="_Toc3388169"/>
      <w:r w:rsidRPr="00BF4D5A">
        <w:rPr>
          <w:sz w:val="24"/>
        </w:rPr>
        <w:lastRenderedPageBreak/>
        <w:t>3. RESULTADOS</w:t>
      </w:r>
      <w:bookmarkEnd w:id="7"/>
      <w:r w:rsidRPr="00BF4D5A">
        <w:rPr>
          <w:sz w:val="24"/>
        </w:rPr>
        <w:t xml:space="preserve"> </w:t>
      </w:r>
    </w:p>
    <w:p w14:paraId="6C76FC62" w14:textId="77777777" w:rsidR="00BF4D5A" w:rsidRPr="00896EB2" w:rsidRDefault="00BF4D5A" w:rsidP="00605026">
      <w:pPr>
        <w:rPr>
          <w:b/>
        </w:rPr>
      </w:pPr>
    </w:p>
    <w:p w14:paraId="2BBD3B0E" w14:textId="77777777" w:rsidR="00605026" w:rsidRDefault="00605026" w:rsidP="00D671F2">
      <w:pPr>
        <w:pStyle w:val="Ttulo2"/>
      </w:pPr>
      <w:bookmarkStart w:id="8" w:name="_Toc3388170"/>
      <w:r w:rsidRPr="00896EB2">
        <w:t>3.1 Formatos de atendimento</w:t>
      </w:r>
      <w:bookmarkEnd w:id="8"/>
    </w:p>
    <w:p w14:paraId="158F60E1" w14:textId="77777777" w:rsidR="00605026" w:rsidRDefault="00605026" w:rsidP="00605026">
      <w:pPr>
        <w:jc w:val="both"/>
        <w:rPr>
          <w:u w:val="single"/>
        </w:rPr>
      </w:pPr>
    </w:p>
    <w:p w14:paraId="38845495" w14:textId="77777777" w:rsidR="00605026" w:rsidRPr="00896EB2" w:rsidRDefault="00605026" w:rsidP="00605026">
      <w:pPr>
        <w:ind w:firstLine="720"/>
        <w:jc w:val="both"/>
        <w:rPr>
          <w:u w:val="single"/>
        </w:rPr>
      </w:pPr>
      <w:r w:rsidRPr="009F0D11">
        <w:t xml:space="preserve">Como resultado, obtivemos um retorno de 1.033 formulários preenchidos, sendo </w:t>
      </w:r>
      <w:r>
        <w:t xml:space="preserve">que </w:t>
      </w:r>
      <w:r w:rsidRPr="009F0D11">
        <w:t>uma pessoa pode</w:t>
      </w:r>
      <w:r>
        <w:t>ria</w:t>
      </w:r>
      <w:r w:rsidRPr="009F0D11">
        <w:t xml:space="preserve"> ter sido atendida em uma, duas ou nas três modalidades ofertadas. Desse total, 1.000 formulários foram respondidos por aqueles que solicitaram atendimento presencialmente, 187 por aquel</w:t>
      </w:r>
      <w:r>
        <w:t>e</w:t>
      </w:r>
      <w:r w:rsidRPr="009F0D11">
        <w:t>s atendidos por telefone e 211 daqueles atendidos por e-mail.</w:t>
      </w:r>
    </w:p>
    <w:p w14:paraId="47AD9E7D" w14:textId="77777777" w:rsidR="00605026" w:rsidRPr="009F0D11" w:rsidRDefault="00605026" w:rsidP="00605026"/>
    <w:p w14:paraId="6AA5EA63" w14:textId="77777777" w:rsidR="00605026" w:rsidRPr="009F0D11" w:rsidRDefault="00605026" w:rsidP="00605026">
      <w:pPr>
        <w:jc w:val="center"/>
      </w:pPr>
      <w:r w:rsidRPr="009F0D11">
        <w:rPr>
          <w:noProof/>
        </w:rPr>
        <w:drawing>
          <wp:inline distT="0" distB="0" distL="0" distR="0" wp14:anchorId="40DF9D19" wp14:editId="5D9A9DA6">
            <wp:extent cx="6240145" cy="3208655"/>
            <wp:effectExtent l="0" t="0" r="8255" b="0"/>
            <wp:docPr id="4" name="Imagem 4" descr="C:\Users\Mauro\AppData\Local\Microsoft\Windows\INetCache\Content.MSO\1673CE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Mauro\AppData\Local\Microsoft\Windows\INetCache\Content.MSO\1673CEA3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D504" w14:textId="77777777" w:rsidR="00605026" w:rsidRPr="008F5F38" w:rsidRDefault="00605026" w:rsidP="00D671F2">
      <w:pPr>
        <w:pStyle w:val="Ttulo2"/>
      </w:pPr>
      <w:bookmarkStart w:id="9" w:name="_Toc3388171"/>
      <w:r w:rsidRPr="008F5F38">
        <w:t xml:space="preserve">3.2 Níveis de </w:t>
      </w:r>
      <w:r w:rsidR="009C02F6">
        <w:t>s</w:t>
      </w:r>
      <w:r w:rsidRPr="008F5F38">
        <w:t>atisfação</w:t>
      </w:r>
      <w:bookmarkEnd w:id="9"/>
    </w:p>
    <w:p w14:paraId="658200B9" w14:textId="77777777" w:rsidR="00605026" w:rsidRPr="009F0D11" w:rsidRDefault="00605026" w:rsidP="00D671F2">
      <w:pPr>
        <w:pStyle w:val="Ttulo2"/>
      </w:pPr>
    </w:p>
    <w:p w14:paraId="4762A63A" w14:textId="77777777" w:rsidR="00605026" w:rsidRPr="009F0D11" w:rsidRDefault="00605026" w:rsidP="00605026">
      <w:pPr>
        <w:ind w:left="284" w:firstLine="436"/>
        <w:jc w:val="both"/>
      </w:pPr>
      <w:r w:rsidRPr="009F0D11">
        <w:t>Quanto a avaliação dos atendimentos prestados, 1.034 pessoas responderam o formulário e consideraram sendo a satisfação como boa ou ótima em 95,40</w:t>
      </w:r>
      <w:r>
        <w:t>%</w:t>
      </w:r>
      <w:r w:rsidRPr="009F0D11">
        <w:t>; regular atingiu 3,40%; ruim, 0,60%; e péssimo, 0,60%.</w:t>
      </w:r>
    </w:p>
    <w:p w14:paraId="2E8FE3ED" w14:textId="77777777" w:rsidR="00605026" w:rsidRPr="009F0D11" w:rsidRDefault="00605026" w:rsidP="00605026">
      <w:pPr>
        <w:jc w:val="center"/>
      </w:pPr>
      <w:r w:rsidRPr="009F0D11">
        <w:rPr>
          <w:noProof/>
        </w:rPr>
        <w:drawing>
          <wp:inline distT="0" distB="0" distL="0" distR="0" wp14:anchorId="0F9ED3C8" wp14:editId="5B2F5767">
            <wp:extent cx="5758815" cy="2663190"/>
            <wp:effectExtent l="0" t="0" r="0" b="3810"/>
            <wp:docPr id="3" name="Imagem 3" descr="C:\Users\Mauro\AppData\Local\Microsoft\Windows\INetCache\Content.MSO\209D4C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Mauro\AppData\Local\Microsoft\Windows\INetCache\Content.MSO\209D4C5B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C14E" w14:textId="77777777" w:rsidR="00605026" w:rsidRPr="008F5F38" w:rsidRDefault="00605026" w:rsidP="00D671F2">
      <w:pPr>
        <w:pStyle w:val="Ttulo2"/>
      </w:pPr>
      <w:bookmarkStart w:id="10" w:name="_Toc3388172"/>
      <w:r w:rsidRPr="008F5F38">
        <w:lastRenderedPageBreak/>
        <w:t>3.3 Responsividade da solicitação</w:t>
      </w:r>
      <w:bookmarkEnd w:id="10"/>
    </w:p>
    <w:p w14:paraId="4D2FAEBE" w14:textId="77777777" w:rsidR="00605026" w:rsidRPr="009F0D11" w:rsidRDefault="00605026" w:rsidP="00605026"/>
    <w:p w14:paraId="394F8DF5" w14:textId="77777777" w:rsidR="00605026" w:rsidRPr="009F0D11" w:rsidRDefault="00605026" w:rsidP="00605026">
      <w:pPr>
        <w:ind w:firstLine="720"/>
        <w:jc w:val="both"/>
      </w:pPr>
      <w:r w:rsidRPr="009F0D11">
        <w:t>A CAT/JF – UFJF é um dos canais de comunicação da UFJF com a comunidade, sendo responsável por atender ao público interno (alunos, terceirizados e servidores) e ao público externo, centralizando alguns dos atendimentos das Pró-Reitorias e da Coordenação de Assuntos e Registros Acadêmicos (CDARA). A CAT/JF – UFJF não é que</w:t>
      </w:r>
      <w:r>
        <w:t>m</w:t>
      </w:r>
      <w:r w:rsidRPr="009F0D11">
        <w:t xml:space="preserve"> analisa as demandas em profundidade, sendo a responsividade considerada como retorno que o solicitante tem do setor responsável pela </w:t>
      </w:r>
      <w:r>
        <w:t>análise e resposta à</w:t>
      </w:r>
      <w:r w:rsidRPr="009F0D11">
        <w:t xml:space="preserve"> demanda. De 1.033 respostas, somente 3,40% não obtiveram o retorno esperado</w:t>
      </w:r>
      <w:r>
        <w:t>.</w:t>
      </w:r>
    </w:p>
    <w:p w14:paraId="3C05CF2A" w14:textId="77777777" w:rsidR="00605026" w:rsidRPr="009F0D11" w:rsidRDefault="00605026" w:rsidP="00605026">
      <w:pPr>
        <w:jc w:val="center"/>
      </w:pPr>
      <w:r w:rsidRPr="009F0D11">
        <w:rPr>
          <w:noProof/>
        </w:rPr>
        <w:drawing>
          <wp:inline distT="0" distB="0" distL="0" distR="0" wp14:anchorId="4238E9A7" wp14:editId="1C688057">
            <wp:extent cx="5758815" cy="2887345"/>
            <wp:effectExtent l="0" t="0" r="0" b="8255"/>
            <wp:docPr id="2" name="Imagem 2" descr="C:\Users\Mauro\AppData\Local\Microsoft\Windows\INetCache\Content.MSO\7B98C9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Mauro\AppData\Local\Microsoft\Windows\INetCache\Content.MSO\7B98C9EC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4BF5" w14:textId="77777777" w:rsidR="00605026" w:rsidRPr="009F0D11" w:rsidRDefault="00605026" w:rsidP="00605026"/>
    <w:p w14:paraId="2213DDB5" w14:textId="77777777" w:rsidR="00605026" w:rsidRPr="008F5F38" w:rsidRDefault="00605026" w:rsidP="00D671F2">
      <w:pPr>
        <w:pStyle w:val="Ttulo2"/>
      </w:pPr>
      <w:bookmarkStart w:id="11" w:name="_Toc3388173"/>
      <w:r w:rsidRPr="008F5F38">
        <w:t>3.</w:t>
      </w:r>
      <w:r>
        <w:t>4</w:t>
      </w:r>
      <w:r w:rsidRPr="008F5F38">
        <w:t xml:space="preserve"> </w:t>
      </w:r>
      <w:r w:rsidR="009C02F6">
        <w:t>Espaço</w:t>
      </w:r>
      <w:r w:rsidRPr="008F5F38">
        <w:t xml:space="preserve"> físico</w:t>
      </w:r>
      <w:bookmarkEnd w:id="11"/>
    </w:p>
    <w:p w14:paraId="6F2D2B36" w14:textId="77777777" w:rsidR="00605026" w:rsidRPr="009F0D11" w:rsidRDefault="00605026" w:rsidP="00605026"/>
    <w:p w14:paraId="32DFBB3E" w14:textId="77777777" w:rsidR="00605026" w:rsidRPr="009F0D11" w:rsidRDefault="00605026" w:rsidP="00605026">
      <w:pPr>
        <w:ind w:firstLine="720"/>
        <w:jc w:val="both"/>
      </w:pPr>
      <w:r w:rsidRPr="009F0D11">
        <w:t>O ambiente físico de acolhimento foi avaliado em três dimensões:</w:t>
      </w:r>
      <w:r>
        <w:t xml:space="preserve"> </w:t>
      </w:r>
      <w:r w:rsidRPr="009F0D11">
        <w:t xml:space="preserve">quanto à sua localização, quanto à sua acessibilidade e quanto ao seu asseio e arejo. </w:t>
      </w:r>
    </w:p>
    <w:p w14:paraId="4C1F007B" w14:textId="77777777" w:rsidR="00605026" w:rsidRPr="009F0D11" w:rsidRDefault="00605026" w:rsidP="00605026">
      <w:pPr>
        <w:jc w:val="both"/>
      </w:pPr>
    </w:p>
    <w:p w14:paraId="5C62490C" w14:textId="77777777" w:rsidR="00605026" w:rsidRDefault="00605026" w:rsidP="00605026">
      <w:pPr>
        <w:jc w:val="both"/>
      </w:pPr>
      <w:r w:rsidRPr="009F0D11">
        <w:tab/>
        <w:t>No primeiro quesito, 980 consideraram de fácil localização, 41 discordaram e 11 não souberam opinar.</w:t>
      </w:r>
    </w:p>
    <w:p w14:paraId="41992D72" w14:textId="77777777" w:rsidR="00605026" w:rsidRPr="009F0D11" w:rsidRDefault="00605026" w:rsidP="00605026">
      <w:pPr>
        <w:jc w:val="both"/>
      </w:pPr>
    </w:p>
    <w:p w14:paraId="2C715152" w14:textId="77777777" w:rsidR="00605026" w:rsidRDefault="00605026" w:rsidP="00605026">
      <w:pPr>
        <w:jc w:val="both"/>
      </w:pPr>
      <w:r w:rsidRPr="009F0D11">
        <w:tab/>
        <w:t xml:space="preserve">No segundo quesito, 948 consideram o ambiente acessível e adequado </w:t>
      </w:r>
      <w:r>
        <w:t>às</w:t>
      </w:r>
      <w:r w:rsidRPr="009F0D11">
        <w:t xml:space="preserve"> necessidades dos usuários, 44 discordaram e 39 não souberam opinar.</w:t>
      </w:r>
    </w:p>
    <w:p w14:paraId="124987A4" w14:textId="77777777" w:rsidR="00605026" w:rsidRPr="009F0D11" w:rsidRDefault="00605026" w:rsidP="00605026">
      <w:pPr>
        <w:jc w:val="both"/>
      </w:pPr>
    </w:p>
    <w:p w14:paraId="29E551AE" w14:textId="77777777" w:rsidR="00605026" w:rsidRPr="009F0D11" w:rsidRDefault="00605026" w:rsidP="00605026">
      <w:pPr>
        <w:jc w:val="both"/>
      </w:pPr>
      <w:r w:rsidRPr="009F0D11">
        <w:tab/>
        <w:t>No quesito final, 942 consideram o ambiente limpo e arejado, 56 discordaram e 34 não souberam opinar.</w:t>
      </w:r>
    </w:p>
    <w:p w14:paraId="5D7B5567" w14:textId="77777777" w:rsidR="00605026" w:rsidRDefault="00605026" w:rsidP="00605026">
      <w:pPr>
        <w:jc w:val="center"/>
      </w:pPr>
    </w:p>
    <w:p w14:paraId="5F883E69" w14:textId="77777777" w:rsidR="00605026" w:rsidRDefault="00605026" w:rsidP="00605026">
      <w:pPr>
        <w:jc w:val="center"/>
      </w:pPr>
    </w:p>
    <w:p w14:paraId="08CF34DD" w14:textId="77777777" w:rsidR="00605026" w:rsidRDefault="00605026" w:rsidP="00605026">
      <w:pPr>
        <w:jc w:val="center"/>
      </w:pPr>
    </w:p>
    <w:p w14:paraId="102BB949" w14:textId="77777777" w:rsidR="00605026" w:rsidRDefault="00605026" w:rsidP="00605026">
      <w:pPr>
        <w:jc w:val="center"/>
      </w:pPr>
    </w:p>
    <w:p w14:paraId="786FE56E" w14:textId="77777777" w:rsidR="00605026" w:rsidRDefault="00605026" w:rsidP="00605026">
      <w:pPr>
        <w:jc w:val="center"/>
      </w:pPr>
    </w:p>
    <w:p w14:paraId="77C1AAD6" w14:textId="77777777" w:rsidR="00605026" w:rsidRDefault="00605026" w:rsidP="00605026">
      <w:pPr>
        <w:jc w:val="center"/>
      </w:pPr>
    </w:p>
    <w:p w14:paraId="5BC3D9F0" w14:textId="77777777" w:rsidR="00605026" w:rsidRPr="009F0D11" w:rsidRDefault="00605026" w:rsidP="00605026">
      <w:pPr>
        <w:jc w:val="center"/>
      </w:pPr>
      <w:r w:rsidRPr="009F0D11">
        <w:rPr>
          <w:noProof/>
        </w:rPr>
        <w:lastRenderedPageBreak/>
        <w:drawing>
          <wp:inline distT="0" distB="0" distL="0" distR="0" wp14:anchorId="701046D2" wp14:editId="3B79CF7D">
            <wp:extent cx="5758815" cy="3080385"/>
            <wp:effectExtent l="0" t="0" r="0" b="5715"/>
            <wp:docPr id="1" name="Imagem 1" descr="C:\Users\Mauro\AppData\Local\Microsoft\Windows\INetCache\Content.MSO\E718A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Mauro\AppData\Local\Microsoft\Windows\INetCache\Content.MSO\E718A0C6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B252" w14:textId="77777777" w:rsidR="00441919" w:rsidRDefault="00441919" w:rsidP="00605026">
      <w:pPr>
        <w:rPr>
          <w:b/>
        </w:rPr>
        <w:sectPr w:rsidR="00441919" w:rsidSect="00EB2AB4">
          <w:pgSz w:w="11906" w:h="16838" w:code="9"/>
          <w:pgMar w:top="1701" w:right="1134" w:bottom="1134" w:left="1701" w:header="720" w:footer="1134" w:gutter="0"/>
          <w:cols w:space="720"/>
        </w:sectPr>
      </w:pPr>
    </w:p>
    <w:p w14:paraId="47A19701" w14:textId="024AB45A" w:rsidR="00605026" w:rsidRPr="00BF4D5A" w:rsidRDefault="009C02F6" w:rsidP="00BF4D5A">
      <w:pPr>
        <w:pStyle w:val="Ttulo1"/>
        <w:rPr>
          <w:sz w:val="24"/>
        </w:rPr>
      </w:pPr>
      <w:bookmarkStart w:id="12" w:name="_Toc3388174"/>
      <w:r w:rsidRPr="00BF4D5A">
        <w:rPr>
          <w:sz w:val="24"/>
        </w:rPr>
        <w:lastRenderedPageBreak/>
        <w:t>4</w:t>
      </w:r>
      <w:r w:rsidR="005B4E4F">
        <w:rPr>
          <w:sz w:val="24"/>
        </w:rPr>
        <w:t>.</w:t>
      </w:r>
      <w:r w:rsidR="00BA08AD">
        <w:rPr>
          <w:sz w:val="24"/>
        </w:rPr>
        <w:t xml:space="preserve"> MANIFESTAÇÕES</w:t>
      </w:r>
      <w:r w:rsidRPr="00BF4D5A">
        <w:rPr>
          <w:sz w:val="24"/>
        </w:rPr>
        <w:t xml:space="preserve"> ENVIAD</w:t>
      </w:r>
      <w:r w:rsidR="00BA08AD">
        <w:rPr>
          <w:sz w:val="24"/>
        </w:rPr>
        <w:t>A</w:t>
      </w:r>
      <w:r w:rsidRPr="00BF4D5A">
        <w:rPr>
          <w:sz w:val="24"/>
        </w:rPr>
        <w:t>S PELOS USUÁRIOS</w:t>
      </w:r>
      <w:bookmarkEnd w:id="12"/>
    </w:p>
    <w:p w14:paraId="1D2AE971" w14:textId="77777777" w:rsidR="00605026" w:rsidRPr="009F0D11" w:rsidRDefault="00605026" w:rsidP="00605026"/>
    <w:p w14:paraId="124A52FE" w14:textId="77777777" w:rsidR="00605026" w:rsidRDefault="00605026" w:rsidP="00605026">
      <w:pPr>
        <w:ind w:firstLine="720"/>
        <w:jc w:val="both"/>
      </w:pPr>
      <w:r w:rsidRPr="009F0D11">
        <w:t>Dentro do campo destinado as manifestações, 160 usuários emitiram suas opiniões no Formulário da Pesquisa para registrar sugestões e críticas e, ainda, elogiar e agradecer a CAT/JF – UFJF, sendo que 12</w:t>
      </w:r>
      <w:r>
        <w:t>8</w:t>
      </w:r>
      <w:r w:rsidRPr="009F0D11">
        <w:t xml:space="preserve"> solicitaram um retorno sobre sua ponderação</w:t>
      </w:r>
      <w:r>
        <w:t>, mas 79 não realizaram qualquer manifestação</w:t>
      </w:r>
      <w:r w:rsidRPr="009F0D11">
        <w:t>.</w:t>
      </w:r>
      <w:r>
        <w:t xml:space="preserve"> Assim, foram dados </w:t>
      </w:r>
      <w:r w:rsidRPr="009E38E5">
        <w:t>49</w:t>
      </w:r>
      <w:r>
        <w:t xml:space="preserve"> retornos efetivos. </w:t>
      </w:r>
    </w:p>
    <w:p w14:paraId="485EA3EE" w14:textId="77777777" w:rsidR="00605026" w:rsidRDefault="00605026" w:rsidP="00605026">
      <w:pPr>
        <w:ind w:firstLine="720"/>
        <w:jc w:val="both"/>
      </w:pPr>
    </w:p>
    <w:p w14:paraId="71C3AA23" w14:textId="77777777" w:rsidR="00605026" w:rsidRDefault="00605026" w:rsidP="00605026">
      <w:pPr>
        <w:ind w:firstLine="720"/>
        <w:jc w:val="both"/>
      </w:pPr>
      <w:r>
        <w:t>Ressalta-se que nem todos os usuários que emitiram suas opiniões trouxeram informações tendo-se casos nos quais simplesmente responderam à pergunta “</w:t>
      </w:r>
      <w:r w:rsidRPr="00EA1250">
        <w:t>Caso possua uma sugestão, crítica ou elogio a fazer à CAT, use esse campo</w:t>
      </w:r>
      <w:r>
        <w:t xml:space="preserve">” com a palavra não (quatro ocorrências). Logo, das 160 manifestações, somente 156 exigiram alguma análise. </w:t>
      </w:r>
    </w:p>
    <w:p w14:paraId="7A630842" w14:textId="77777777" w:rsidR="00605026" w:rsidRDefault="00605026" w:rsidP="00605026">
      <w:pPr>
        <w:ind w:firstLine="720"/>
        <w:jc w:val="both"/>
      </w:pPr>
    </w:p>
    <w:p w14:paraId="4440BC72" w14:textId="77777777" w:rsidR="00605026" w:rsidRDefault="00605026" w:rsidP="00605026">
      <w:pPr>
        <w:ind w:firstLine="720"/>
        <w:jc w:val="both"/>
      </w:pPr>
      <w:r>
        <w:t>A categorização em sugestões, críticas ou elogios foi feita com os seguintes parâmetros:</w:t>
      </w:r>
    </w:p>
    <w:p w14:paraId="028A2D9F" w14:textId="77777777" w:rsidR="00605026" w:rsidRDefault="00605026" w:rsidP="00605026">
      <w:pPr>
        <w:ind w:firstLine="720"/>
        <w:jc w:val="both"/>
      </w:pPr>
    </w:p>
    <w:p w14:paraId="0A04D5D3" w14:textId="77777777" w:rsidR="00605026" w:rsidRDefault="00605026" w:rsidP="00605026">
      <w:pPr>
        <w:numPr>
          <w:ilvl w:val="0"/>
          <w:numId w:val="14"/>
        </w:numPr>
        <w:jc w:val="both"/>
      </w:pPr>
      <w:r>
        <w:t>Se a manifestação continha mais que um tipo (dois ou três), mas vislumbrava uma solução, ela foi enquadrada como sugestão;</w:t>
      </w:r>
    </w:p>
    <w:p w14:paraId="768BC7CF" w14:textId="77777777" w:rsidR="00605026" w:rsidRDefault="00605026" w:rsidP="00605026">
      <w:pPr>
        <w:numPr>
          <w:ilvl w:val="0"/>
          <w:numId w:val="14"/>
        </w:numPr>
        <w:jc w:val="both"/>
      </w:pPr>
      <w:r>
        <w:t>Se a manifestação continha uma crítica e um elogio, mas o seu teor era mais crítico, ela foi definida como crítica,</w:t>
      </w:r>
    </w:p>
    <w:p w14:paraId="6B7D3DF5" w14:textId="18411271" w:rsidR="00605026" w:rsidRDefault="00605026" w:rsidP="00605026">
      <w:pPr>
        <w:numPr>
          <w:ilvl w:val="0"/>
          <w:numId w:val="14"/>
        </w:numPr>
        <w:jc w:val="both"/>
      </w:pPr>
      <w:r>
        <w:t>Ausentes críticas ou sugestões, foi elencad</w:t>
      </w:r>
      <w:r w:rsidR="005B4E4F">
        <w:t>a</w:t>
      </w:r>
      <w:r>
        <w:t xml:space="preserve"> como elogio.</w:t>
      </w:r>
    </w:p>
    <w:p w14:paraId="3EBED4F8" w14:textId="77777777" w:rsidR="00605026" w:rsidRDefault="00605026" w:rsidP="00605026">
      <w:pPr>
        <w:ind w:firstLine="720"/>
        <w:jc w:val="both"/>
      </w:pPr>
    </w:p>
    <w:p w14:paraId="119F6EBB" w14:textId="36CFE51D" w:rsidR="00AF69EA" w:rsidRDefault="00AF69EA" w:rsidP="00AF69EA">
      <w:pPr>
        <w:ind w:firstLine="720"/>
        <w:jc w:val="both"/>
      </w:pPr>
      <w:r>
        <w:t>Computaram-se</w:t>
      </w:r>
      <w:r w:rsidR="00605026">
        <w:t xml:space="preserve"> 43 sugestões, 46 críticas</w:t>
      </w:r>
      <w:r>
        <w:t xml:space="preserve"> e </w:t>
      </w:r>
      <w:r w:rsidR="00605026">
        <w:t xml:space="preserve">67 elogios. </w:t>
      </w:r>
    </w:p>
    <w:p w14:paraId="22AF8A93" w14:textId="77777777" w:rsidR="00AF69EA" w:rsidRDefault="00AF69EA" w:rsidP="00AF69EA">
      <w:pPr>
        <w:ind w:firstLine="720"/>
        <w:jc w:val="both"/>
      </w:pPr>
    </w:p>
    <w:p w14:paraId="281CD4E5" w14:textId="77777777" w:rsidR="00AF69EA" w:rsidRDefault="00AF69EA">
      <w:pPr>
        <w:widowControl/>
        <w:suppressAutoHyphens w:val="0"/>
        <w:spacing w:after="160" w:line="259" w:lineRule="auto"/>
        <w:rPr>
          <w:b/>
          <w:sz w:val="28"/>
          <w:szCs w:val="48"/>
        </w:rPr>
      </w:pPr>
      <w:r>
        <w:br w:type="page"/>
      </w:r>
    </w:p>
    <w:p w14:paraId="575CACA1" w14:textId="160B2F04" w:rsidR="00605026" w:rsidRPr="00BF4D5A" w:rsidRDefault="00605026" w:rsidP="00AF69EA">
      <w:pPr>
        <w:pStyle w:val="Ttulo1"/>
      </w:pPr>
      <w:bookmarkStart w:id="13" w:name="_Toc3388175"/>
      <w:r w:rsidRPr="00BF4D5A">
        <w:lastRenderedPageBreak/>
        <w:t xml:space="preserve">5. </w:t>
      </w:r>
      <w:r w:rsidR="00AF69EA" w:rsidRPr="00BF4D5A">
        <w:t>CONSIDERAÇÕES FINAIS</w:t>
      </w:r>
      <w:bookmarkEnd w:id="13"/>
    </w:p>
    <w:p w14:paraId="195771FC" w14:textId="77777777" w:rsidR="00605026" w:rsidRDefault="00605026" w:rsidP="00605026">
      <w:pPr>
        <w:ind w:firstLine="720"/>
        <w:jc w:val="both"/>
        <w:rPr>
          <w:b/>
        </w:rPr>
      </w:pPr>
    </w:p>
    <w:p w14:paraId="4ABC8DB0" w14:textId="77777777" w:rsidR="00605026" w:rsidRDefault="00605026" w:rsidP="00605026">
      <w:pPr>
        <w:ind w:firstLine="720"/>
        <w:jc w:val="both"/>
      </w:pPr>
      <w:r>
        <w:t>Agradecemos, sobremaneira, a todos aqueles que contribuíram participando da nossa pesquisa de satisfação. As manifestações serão a base para que nossas ações sejam direcionadas para atender as sugestões, solucionar as questões pontuadas nas críticas e aumentar a excelência do setor para continuarmos fazendo jus aos elogios.</w:t>
      </w:r>
    </w:p>
    <w:p w14:paraId="3E947B2B" w14:textId="77777777" w:rsidR="00605026" w:rsidRDefault="00605026" w:rsidP="00605026">
      <w:pPr>
        <w:ind w:firstLine="720"/>
        <w:jc w:val="both"/>
      </w:pPr>
    </w:p>
    <w:p w14:paraId="6145FF7B" w14:textId="77777777" w:rsidR="00605026" w:rsidRDefault="00605026" w:rsidP="00605026">
      <w:pPr>
        <w:ind w:firstLine="720"/>
        <w:jc w:val="both"/>
      </w:pPr>
      <w:r>
        <w:t>Usaremos tudo o que nos foi apontado como substrato para a nossa pactuação de metas no 10º Ciclo do Programa de Avaliação de Desempenho do Técnico-Administrativos em Educação (PROADES) e nos treinamentos e reciclagens que são ofertad</w:t>
      </w:r>
      <w:r w:rsidR="009A2539">
        <w:t>o</w:t>
      </w:r>
      <w:r>
        <w:t xml:space="preserve">s </w:t>
      </w:r>
      <w:r w:rsidR="009A2539">
        <w:t>à</w:t>
      </w:r>
      <w:r>
        <w:t>s nossas equipes.</w:t>
      </w:r>
    </w:p>
    <w:p w14:paraId="5566E9E0" w14:textId="77777777" w:rsidR="00605026" w:rsidRDefault="00605026" w:rsidP="00605026">
      <w:pPr>
        <w:ind w:firstLine="720"/>
        <w:jc w:val="both"/>
      </w:pPr>
    </w:p>
    <w:p w14:paraId="68270832" w14:textId="77777777" w:rsidR="00605026" w:rsidRPr="006F0222" w:rsidRDefault="00605026" w:rsidP="00605026">
      <w:pPr>
        <w:ind w:firstLine="720"/>
        <w:jc w:val="both"/>
      </w:pPr>
      <w:r>
        <w:t>Desejamos manter sempre aberto esse canal de comunicação com todos os usuários para que haja uma construção conjunta e participativa do padrão de atendimento que se espera da Central de Atendimento, campus sede, da Universidade Federal de Juiz de Fora</w:t>
      </w:r>
      <w:r w:rsidR="009A2539">
        <w:t>, uma universidade pública, gratuita, humana, plural e de qualidade.</w:t>
      </w:r>
      <w:r>
        <w:t xml:space="preserve"> Para tal, solicitamos que sempre que for atendido por e-mail, telefone ou presencialmente, que visite o nosso endereço </w:t>
      </w:r>
      <w:hyperlink r:id="rId21" w:history="1">
        <w:r w:rsidRPr="00355FEB">
          <w:rPr>
            <w:rStyle w:val="Hyperlink"/>
          </w:rPr>
          <w:t>www.ufjf.br/cat/avalie</w:t>
        </w:r>
      </w:hyperlink>
      <w:r w:rsidR="009A2539">
        <w:t xml:space="preserve"> e faça a sua contribuição para uma melhoria contínua nos serviços públicos prestados.</w:t>
      </w:r>
    </w:p>
    <w:p w14:paraId="3C724D7E" w14:textId="77777777" w:rsidR="00605026" w:rsidRDefault="00605026"/>
    <w:sectPr w:rsidR="00605026" w:rsidSect="00EB2AB4">
      <w:pgSz w:w="11906" w:h="16838" w:code="9"/>
      <w:pgMar w:top="1701" w:right="1134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DCB6" w14:textId="77777777" w:rsidR="005B43E8" w:rsidRDefault="005B43E8" w:rsidP="00E113D7">
      <w:pPr>
        <w:spacing w:line="240" w:lineRule="auto"/>
      </w:pPr>
      <w:r>
        <w:separator/>
      </w:r>
    </w:p>
  </w:endnote>
  <w:endnote w:type="continuationSeparator" w:id="0">
    <w:p w14:paraId="51A58169" w14:textId="77777777" w:rsidR="005B43E8" w:rsidRDefault="005B43E8" w:rsidP="00E11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477677"/>
      <w:docPartObj>
        <w:docPartGallery w:val="Page Numbers (Bottom of Page)"/>
        <w:docPartUnique/>
      </w:docPartObj>
    </w:sdtPr>
    <w:sdtEndPr/>
    <w:sdtContent>
      <w:p w14:paraId="6CD27A3F" w14:textId="77777777" w:rsidR="00870903" w:rsidRDefault="005B43E8">
        <w:pPr>
          <w:pStyle w:val="Rodap"/>
          <w:jc w:val="right"/>
        </w:pPr>
      </w:p>
    </w:sdtContent>
  </w:sdt>
  <w:p w14:paraId="61A8B1A1" w14:textId="77777777" w:rsidR="00870903" w:rsidRDefault="008709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439460"/>
      <w:docPartObj>
        <w:docPartGallery w:val="Page Numbers (Bottom of Page)"/>
        <w:docPartUnique/>
      </w:docPartObj>
    </w:sdtPr>
    <w:sdtEndPr/>
    <w:sdtContent>
      <w:p w14:paraId="3E761426" w14:textId="77777777" w:rsidR="00870903" w:rsidRDefault="005B43E8">
        <w:pPr>
          <w:pStyle w:val="Rodap"/>
          <w:jc w:val="right"/>
        </w:pPr>
      </w:p>
    </w:sdtContent>
  </w:sdt>
  <w:p w14:paraId="52EFD796" w14:textId="77777777" w:rsidR="00870903" w:rsidRDefault="008709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965921"/>
      <w:docPartObj>
        <w:docPartGallery w:val="Page Numbers (Bottom of Page)"/>
        <w:docPartUnique/>
      </w:docPartObj>
    </w:sdtPr>
    <w:sdtEndPr/>
    <w:sdtContent>
      <w:p w14:paraId="4EAE3ED6" w14:textId="77777777" w:rsidR="00870903" w:rsidRDefault="005B43E8">
        <w:pPr>
          <w:pStyle w:val="Rodap"/>
          <w:jc w:val="right"/>
        </w:pPr>
      </w:p>
    </w:sdtContent>
  </w:sdt>
  <w:p w14:paraId="0DAD6752" w14:textId="77777777" w:rsidR="00870903" w:rsidRDefault="0087090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881422"/>
      <w:docPartObj>
        <w:docPartGallery w:val="Page Numbers (Bottom of Page)"/>
        <w:docPartUnique/>
      </w:docPartObj>
    </w:sdtPr>
    <w:sdtEndPr/>
    <w:sdtContent>
      <w:p w14:paraId="435A10D7" w14:textId="77777777" w:rsidR="00870903" w:rsidRDefault="00870903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144EFBB" w14:textId="77777777" w:rsidR="00870903" w:rsidRPr="00EB2AB4" w:rsidRDefault="00870903" w:rsidP="00EB2A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19010"/>
      <w:docPartObj>
        <w:docPartGallery w:val="Page Numbers (Bottom of Page)"/>
        <w:docPartUnique/>
      </w:docPartObj>
    </w:sdtPr>
    <w:sdtEndPr/>
    <w:sdtContent>
      <w:p w14:paraId="2FE3B9EA" w14:textId="77777777" w:rsidR="00870903" w:rsidRDefault="00870903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E601A74" w14:textId="77777777" w:rsidR="00870903" w:rsidRPr="00EB2AB4" w:rsidRDefault="00870903" w:rsidP="00EB2A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66B12" w14:textId="77777777" w:rsidR="005B43E8" w:rsidRDefault="005B43E8" w:rsidP="00E113D7">
      <w:pPr>
        <w:spacing w:line="240" w:lineRule="auto"/>
      </w:pPr>
      <w:r>
        <w:separator/>
      </w:r>
    </w:p>
  </w:footnote>
  <w:footnote w:type="continuationSeparator" w:id="0">
    <w:p w14:paraId="774AC2E4" w14:textId="77777777" w:rsidR="005B43E8" w:rsidRDefault="005B43E8" w:rsidP="00E113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Lista 1"/>
    <w:lvl w:ilvl="0">
      <w:start w:val="1"/>
      <w:numFmt w:val="bullet"/>
      <w:pStyle w:val="Textodenotaderodap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Num4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72" w:hanging="432"/>
      </w:pPr>
      <w:rPr>
        <w:position w:val="0"/>
        <w:sz w:val="22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216" w:hanging="576"/>
      </w:pPr>
      <w:rPr>
        <w:rFonts w:ascii="Arial" w:hAnsi="Arial"/>
        <w:b/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360" w:hanging="72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504" w:hanging="86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648" w:hanging="1008"/>
      </w:pPr>
      <w:rPr>
        <w:position w:val="0"/>
        <w:sz w:val="22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792" w:hanging="1152"/>
      </w:pPr>
      <w:rPr>
        <w:position w:val="0"/>
        <w:sz w:val="22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936" w:hanging="1296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144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224" w:hanging="1584"/>
      </w:pPr>
      <w:rPr>
        <w:position w:val="0"/>
        <w:sz w:val="22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" w:hAnsi="Arial" w:cs="Arial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" w:hAnsi="Arial" w:cs="Arial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Arial" w:hAnsi="Arial" w:cs="Arial"/>
        <w:position w:val="0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" w:hAnsi="Arial" w:cs="Arial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" w:hAnsi="Arial" w:cs="Arial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Arial" w:hAnsi="Arial" w:cs="Arial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Arial" w:hAnsi="Arial" w:cs="Arial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" w:hAnsi="Arial" w:cs="Arial"/>
        <w:position w:val="0"/>
        <w:sz w:val="20"/>
        <w:szCs w:val="20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Num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Num9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2610216"/>
    <w:multiLevelType w:val="multilevel"/>
    <w:tmpl w:val="6C6A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46277B"/>
    <w:multiLevelType w:val="multilevel"/>
    <w:tmpl w:val="CC6E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4" w15:restartNumberingAfterBreak="0">
    <w:nsid w:val="33EE73C9"/>
    <w:multiLevelType w:val="hybridMultilevel"/>
    <w:tmpl w:val="4E1AAA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C31B6A"/>
    <w:multiLevelType w:val="hybridMultilevel"/>
    <w:tmpl w:val="DDC452E0"/>
    <w:lvl w:ilvl="0" w:tplc="D07A8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ft6UHv/4Sb7EnlmwwaLpeOynEPPDko5HQYZHEON6KJTQKgKU1QsGE/CXvXJ6IpQH8re5wJmTGPofmTaqAqZvw==" w:salt="ND3h4sUxTFXGWpeLMeLr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26"/>
    <w:rsid w:val="00027A65"/>
    <w:rsid w:val="00031B6A"/>
    <w:rsid w:val="00187264"/>
    <w:rsid w:val="00195533"/>
    <w:rsid w:val="0020662A"/>
    <w:rsid w:val="002167C8"/>
    <w:rsid w:val="002325D6"/>
    <w:rsid w:val="002423A2"/>
    <w:rsid w:val="0024242B"/>
    <w:rsid w:val="004059A7"/>
    <w:rsid w:val="004136E9"/>
    <w:rsid w:val="00441919"/>
    <w:rsid w:val="0047107F"/>
    <w:rsid w:val="004860A0"/>
    <w:rsid w:val="00562AD4"/>
    <w:rsid w:val="005B43E8"/>
    <w:rsid w:val="005B4E4F"/>
    <w:rsid w:val="00605026"/>
    <w:rsid w:val="006641D8"/>
    <w:rsid w:val="007322E4"/>
    <w:rsid w:val="00740BA1"/>
    <w:rsid w:val="00797D84"/>
    <w:rsid w:val="00857D57"/>
    <w:rsid w:val="00870903"/>
    <w:rsid w:val="00890596"/>
    <w:rsid w:val="009A2539"/>
    <w:rsid w:val="009B6212"/>
    <w:rsid w:val="009C02F6"/>
    <w:rsid w:val="009C30F8"/>
    <w:rsid w:val="00AD31AE"/>
    <w:rsid w:val="00AF69EA"/>
    <w:rsid w:val="00B03CDA"/>
    <w:rsid w:val="00B23FC1"/>
    <w:rsid w:val="00B83619"/>
    <w:rsid w:val="00BA08AD"/>
    <w:rsid w:val="00BF4D5A"/>
    <w:rsid w:val="00C347F6"/>
    <w:rsid w:val="00CB7BD8"/>
    <w:rsid w:val="00CF3F77"/>
    <w:rsid w:val="00D671F2"/>
    <w:rsid w:val="00DA29BB"/>
    <w:rsid w:val="00E113D7"/>
    <w:rsid w:val="00E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A6CB6"/>
  <w15:chartTrackingRefBased/>
  <w15:docId w15:val="{83B5F850-A541-40C4-8BFC-24E23F73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026"/>
    <w:pPr>
      <w:widowControl w:val="0"/>
      <w:suppressAutoHyphens/>
      <w:spacing w:after="0" w:line="100" w:lineRule="atLeast"/>
    </w:pPr>
    <w:rPr>
      <w:rFonts w:ascii="Arial" w:eastAsia="Calibri" w:hAnsi="Arial" w:cs="Calibri"/>
      <w:sz w:val="24"/>
      <w:lang w:eastAsia="hi-IN" w:bidi="hi-IN"/>
    </w:rPr>
  </w:style>
  <w:style w:type="paragraph" w:styleId="Ttulo1">
    <w:name w:val="heading 1"/>
    <w:basedOn w:val="Normal1"/>
    <w:next w:val="Normal"/>
    <w:link w:val="Ttulo1Char"/>
    <w:qFormat/>
    <w:rsid w:val="00605026"/>
    <w:pPr>
      <w:keepNext/>
      <w:keepLines/>
      <w:numPr>
        <w:numId w:val="1"/>
      </w:numPr>
      <w:spacing w:line="100" w:lineRule="atLeast"/>
      <w:outlineLvl w:val="0"/>
    </w:pPr>
    <w:rPr>
      <w:rFonts w:ascii="Arial" w:hAnsi="Arial"/>
      <w:b/>
      <w:sz w:val="28"/>
      <w:szCs w:val="48"/>
    </w:rPr>
  </w:style>
  <w:style w:type="paragraph" w:styleId="Ttulo2">
    <w:name w:val="heading 2"/>
    <w:basedOn w:val="Normal"/>
    <w:next w:val="Normal"/>
    <w:link w:val="Ttulo2Char"/>
    <w:qFormat/>
    <w:rsid w:val="00D671F2"/>
    <w:pPr>
      <w:outlineLvl w:val="1"/>
    </w:pPr>
    <w:rPr>
      <w:u w:val="single"/>
    </w:rPr>
  </w:style>
  <w:style w:type="paragraph" w:styleId="Ttulo3">
    <w:name w:val="heading 3"/>
    <w:basedOn w:val="Normal1"/>
    <w:next w:val="Normal"/>
    <w:link w:val="Ttulo3Char"/>
    <w:qFormat/>
    <w:rsid w:val="00605026"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"/>
    <w:link w:val="Ttulo4Char"/>
    <w:qFormat/>
    <w:rsid w:val="00605026"/>
    <w:pPr>
      <w:keepNext/>
      <w:keepLines/>
      <w:spacing w:before="240" w:after="40" w:line="100" w:lineRule="atLeast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link w:val="Ttulo5Char"/>
    <w:qFormat/>
    <w:rsid w:val="00605026"/>
    <w:pPr>
      <w:keepNext/>
      <w:keepLines/>
      <w:spacing w:before="220" w:after="40" w:line="100" w:lineRule="atLeast"/>
      <w:outlineLvl w:val="4"/>
    </w:pPr>
    <w:rPr>
      <w:b/>
    </w:rPr>
  </w:style>
  <w:style w:type="paragraph" w:styleId="Ttulo6">
    <w:name w:val="heading 6"/>
    <w:basedOn w:val="Normal1"/>
    <w:next w:val="Normal"/>
    <w:link w:val="Ttulo6Char"/>
    <w:qFormat/>
    <w:rsid w:val="00605026"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paragraph" w:styleId="Ttulo7">
    <w:name w:val="heading 7"/>
    <w:basedOn w:val="Ttulo10"/>
    <w:next w:val="Corpodetexto"/>
    <w:link w:val="Ttulo7Char"/>
    <w:qFormat/>
    <w:rsid w:val="00605026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671F2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5026"/>
    <w:rPr>
      <w:rFonts w:ascii="Arial" w:eastAsia="Calibri" w:hAnsi="Arial" w:cs="Calibri"/>
      <w:b/>
      <w:sz w:val="28"/>
      <w:szCs w:val="48"/>
      <w:lang w:eastAsia="hi-IN" w:bidi="hi-IN"/>
    </w:rPr>
  </w:style>
  <w:style w:type="character" w:customStyle="1" w:styleId="Ttulo2Char">
    <w:name w:val="Título 2 Char"/>
    <w:basedOn w:val="Fontepargpadro"/>
    <w:link w:val="Ttulo2"/>
    <w:rsid w:val="00D671F2"/>
    <w:rPr>
      <w:rFonts w:ascii="Arial" w:eastAsia="Calibri" w:hAnsi="Arial" w:cs="Calibri"/>
      <w:sz w:val="24"/>
      <w:u w:val="single"/>
      <w:lang w:eastAsia="hi-IN" w:bidi="hi-IN"/>
    </w:rPr>
  </w:style>
  <w:style w:type="character" w:customStyle="1" w:styleId="Ttulo3Char">
    <w:name w:val="Título 3 Char"/>
    <w:basedOn w:val="Fontepargpadro"/>
    <w:link w:val="Ttulo3"/>
    <w:rsid w:val="00605026"/>
    <w:rPr>
      <w:rFonts w:ascii="Calibri" w:eastAsia="Calibri" w:hAnsi="Calibri" w:cs="Calibri"/>
      <w:b/>
      <w:sz w:val="28"/>
      <w:szCs w:val="28"/>
      <w:lang w:eastAsia="hi-IN" w:bidi="hi-IN"/>
    </w:rPr>
  </w:style>
  <w:style w:type="character" w:customStyle="1" w:styleId="Ttulo4Char">
    <w:name w:val="Título 4 Char"/>
    <w:basedOn w:val="Fontepargpadro"/>
    <w:link w:val="Ttulo4"/>
    <w:rsid w:val="00605026"/>
    <w:rPr>
      <w:rFonts w:ascii="Calibri" w:eastAsia="Calibri" w:hAnsi="Calibri" w:cs="Calibri"/>
      <w:b/>
      <w:sz w:val="24"/>
      <w:szCs w:val="24"/>
      <w:lang w:eastAsia="hi-IN" w:bidi="hi-IN"/>
    </w:rPr>
  </w:style>
  <w:style w:type="character" w:customStyle="1" w:styleId="Ttulo5Char">
    <w:name w:val="Título 5 Char"/>
    <w:basedOn w:val="Fontepargpadro"/>
    <w:link w:val="Ttulo5"/>
    <w:rsid w:val="00605026"/>
    <w:rPr>
      <w:rFonts w:ascii="Calibri" w:eastAsia="Calibri" w:hAnsi="Calibri" w:cs="Calibri"/>
      <w:b/>
      <w:lang w:eastAsia="hi-IN" w:bidi="hi-IN"/>
    </w:rPr>
  </w:style>
  <w:style w:type="character" w:customStyle="1" w:styleId="Ttulo6Char">
    <w:name w:val="Título 6 Char"/>
    <w:basedOn w:val="Fontepargpadro"/>
    <w:link w:val="Ttulo6"/>
    <w:rsid w:val="00605026"/>
    <w:rPr>
      <w:rFonts w:ascii="Calibri" w:eastAsia="Calibri" w:hAnsi="Calibri" w:cs="Calibri"/>
      <w:b/>
      <w:sz w:val="20"/>
      <w:szCs w:val="20"/>
      <w:lang w:eastAsia="hi-IN" w:bidi="hi-IN"/>
    </w:rPr>
  </w:style>
  <w:style w:type="character" w:customStyle="1" w:styleId="Ttulo7Char">
    <w:name w:val="Título 7 Char"/>
    <w:basedOn w:val="Fontepargpadro"/>
    <w:link w:val="Ttulo7"/>
    <w:rsid w:val="00605026"/>
    <w:rPr>
      <w:rFonts w:ascii="Liberation Sans" w:eastAsia="Linux Libertine G" w:hAnsi="Liberation Sans" w:cs="Linux Libertine G"/>
      <w:b/>
      <w:bCs/>
      <w:lang w:eastAsia="hi-IN" w:bidi="hi-IN"/>
    </w:rPr>
  </w:style>
  <w:style w:type="character" w:customStyle="1" w:styleId="ListLabel1">
    <w:name w:val="ListLabel 1"/>
    <w:rsid w:val="00605026"/>
    <w:rPr>
      <w:rFonts w:ascii="Arial" w:hAnsi="Arial"/>
      <w:position w:val="0"/>
      <w:sz w:val="24"/>
      <w:vertAlign w:val="baseline"/>
    </w:rPr>
  </w:style>
  <w:style w:type="character" w:customStyle="1" w:styleId="ListLabel2">
    <w:name w:val="ListLabel 2"/>
    <w:rsid w:val="00605026"/>
    <w:rPr>
      <w:position w:val="0"/>
      <w:sz w:val="22"/>
      <w:vertAlign w:val="baseline"/>
    </w:rPr>
  </w:style>
  <w:style w:type="character" w:customStyle="1" w:styleId="ListLabel3">
    <w:name w:val="ListLabel 3"/>
    <w:rsid w:val="00605026"/>
    <w:rPr>
      <w:position w:val="0"/>
      <w:sz w:val="22"/>
      <w:vertAlign w:val="baseline"/>
    </w:rPr>
  </w:style>
  <w:style w:type="character" w:customStyle="1" w:styleId="ListLabel4">
    <w:name w:val="ListLabel 4"/>
    <w:rsid w:val="00605026"/>
    <w:rPr>
      <w:position w:val="0"/>
      <w:sz w:val="22"/>
      <w:vertAlign w:val="baseline"/>
    </w:rPr>
  </w:style>
  <w:style w:type="character" w:customStyle="1" w:styleId="ListLabel5">
    <w:name w:val="ListLabel 5"/>
    <w:rsid w:val="00605026"/>
    <w:rPr>
      <w:position w:val="0"/>
      <w:sz w:val="22"/>
      <w:vertAlign w:val="baseline"/>
    </w:rPr>
  </w:style>
  <w:style w:type="character" w:customStyle="1" w:styleId="ListLabel6">
    <w:name w:val="ListLabel 6"/>
    <w:rsid w:val="00605026"/>
    <w:rPr>
      <w:position w:val="0"/>
      <w:sz w:val="22"/>
      <w:vertAlign w:val="baseline"/>
    </w:rPr>
  </w:style>
  <w:style w:type="character" w:customStyle="1" w:styleId="ListLabel7">
    <w:name w:val="ListLabel 7"/>
    <w:rsid w:val="00605026"/>
    <w:rPr>
      <w:position w:val="0"/>
      <w:sz w:val="22"/>
      <w:vertAlign w:val="baseline"/>
    </w:rPr>
  </w:style>
  <w:style w:type="character" w:customStyle="1" w:styleId="ListLabel8">
    <w:name w:val="ListLabel 8"/>
    <w:rsid w:val="00605026"/>
    <w:rPr>
      <w:position w:val="0"/>
      <w:sz w:val="22"/>
      <w:vertAlign w:val="baseline"/>
    </w:rPr>
  </w:style>
  <w:style w:type="character" w:customStyle="1" w:styleId="ListLabel9">
    <w:name w:val="ListLabel 9"/>
    <w:rsid w:val="00605026"/>
    <w:rPr>
      <w:position w:val="0"/>
      <w:sz w:val="22"/>
      <w:vertAlign w:val="baseline"/>
    </w:rPr>
  </w:style>
  <w:style w:type="character" w:customStyle="1" w:styleId="ListLabel10">
    <w:name w:val="ListLabel 10"/>
    <w:rsid w:val="00605026"/>
    <w:rPr>
      <w:rFonts w:ascii="Arial" w:hAnsi="Arial"/>
      <w:position w:val="0"/>
      <w:sz w:val="24"/>
      <w:vertAlign w:val="baseline"/>
    </w:rPr>
  </w:style>
  <w:style w:type="character" w:customStyle="1" w:styleId="ListLabel11">
    <w:name w:val="ListLabel 11"/>
    <w:rsid w:val="00605026"/>
    <w:rPr>
      <w:position w:val="0"/>
      <w:sz w:val="22"/>
      <w:vertAlign w:val="baseline"/>
    </w:rPr>
  </w:style>
  <w:style w:type="character" w:customStyle="1" w:styleId="ListLabel12">
    <w:name w:val="ListLabel 12"/>
    <w:rsid w:val="00605026"/>
    <w:rPr>
      <w:position w:val="0"/>
      <w:sz w:val="22"/>
      <w:vertAlign w:val="baseline"/>
    </w:rPr>
  </w:style>
  <w:style w:type="character" w:customStyle="1" w:styleId="ListLabel13">
    <w:name w:val="ListLabel 13"/>
    <w:rsid w:val="00605026"/>
    <w:rPr>
      <w:position w:val="0"/>
      <w:sz w:val="22"/>
      <w:vertAlign w:val="baseline"/>
    </w:rPr>
  </w:style>
  <w:style w:type="character" w:customStyle="1" w:styleId="ListLabel14">
    <w:name w:val="ListLabel 14"/>
    <w:rsid w:val="00605026"/>
    <w:rPr>
      <w:position w:val="0"/>
      <w:sz w:val="22"/>
      <w:vertAlign w:val="baseline"/>
    </w:rPr>
  </w:style>
  <w:style w:type="character" w:customStyle="1" w:styleId="ListLabel15">
    <w:name w:val="ListLabel 15"/>
    <w:rsid w:val="00605026"/>
    <w:rPr>
      <w:position w:val="0"/>
      <w:sz w:val="22"/>
      <w:vertAlign w:val="baseline"/>
    </w:rPr>
  </w:style>
  <w:style w:type="character" w:customStyle="1" w:styleId="ListLabel16">
    <w:name w:val="ListLabel 16"/>
    <w:rsid w:val="00605026"/>
    <w:rPr>
      <w:position w:val="0"/>
      <w:sz w:val="22"/>
      <w:vertAlign w:val="baseline"/>
    </w:rPr>
  </w:style>
  <w:style w:type="character" w:customStyle="1" w:styleId="ListLabel17">
    <w:name w:val="ListLabel 17"/>
    <w:rsid w:val="00605026"/>
    <w:rPr>
      <w:position w:val="0"/>
      <w:sz w:val="22"/>
      <w:vertAlign w:val="baseline"/>
    </w:rPr>
  </w:style>
  <w:style w:type="character" w:customStyle="1" w:styleId="ListLabel18">
    <w:name w:val="ListLabel 18"/>
    <w:rsid w:val="00605026"/>
    <w:rPr>
      <w:position w:val="0"/>
      <w:sz w:val="22"/>
      <w:vertAlign w:val="baseline"/>
    </w:rPr>
  </w:style>
  <w:style w:type="character" w:customStyle="1" w:styleId="ListLabel19">
    <w:name w:val="ListLabel 19"/>
    <w:rsid w:val="00605026"/>
    <w:rPr>
      <w:rFonts w:ascii="Arial" w:hAnsi="Arial"/>
      <w:position w:val="0"/>
      <w:sz w:val="24"/>
      <w:vertAlign w:val="baseline"/>
    </w:rPr>
  </w:style>
  <w:style w:type="character" w:customStyle="1" w:styleId="ListLabel20">
    <w:name w:val="ListLabel 20"/>
    <w:rsid w:val="00605026"/>
    <w:rPr>
      <w:position w:val="0"/>
      <w:sz w:val="22"/>
      <w:vertAlign w:val="baseline"/>
    </w:rPr>
  </w:style>
  <w:style w:type="character" w:customStyle="1" w:styleId="ListLabel21">
    <w:name w:val="ListLabel 21"/>
    <w:rsid w:val="00605026"/>
    <w:rPr>
      <w:position w:val="0"/>
      <w:sz w:val="22"/>
      <w:vertAlign w:val="baseline"/>
    </w:rPr>
  </w:style>
  <w:style w:type="character" w:customStyle="1" w:styleId="ListLabel22">
    <w:name w:val="ListLabel 22"/>
    <w:rsid w:val="00605026"/>
    <w:rPr>
      <w:position w:val="0"/>
      <w:sz w:val="22"/>
      <w:vertAlign w:val="baseline"/>
    </w:rPr>
  </w:style>
  <w:style w:type="character" w:customStyle="1" w:styleId="ListLabel23">
    <w:name w:val="ListLabel 23"/>
    <w:rsid w:val="00605026"/>
    <w:rPr>
      <w:position w:val="0"/>
      <w:sz w:val="22"/>
      <w:vertAlign w:val="baseline"/>
    </w:rPr>
  </w:style>
  <w:style w:type="character" w:customStyle="1" w:styleId="ListLabel24">
    <w:name w:val="ListLabel 24"/>
    <w:rsid w:val="00605026"/>
    <w:rPr>
      <w:position w:val="0"/>
      <w:sz w:val="22"/>
      <w:vertAlign w:val="baseline"/>
    </w:rPr>
  </w:style>
  <w:style w:type="character" w:customStyle="1" w:styleId="ListLabel25">
    <w:name w:val="ListLabel 25"/>
    <w:rsid w:val="00605026"/>
    <w:rPr>
      <w:position w:val="0"/>
      <w:sz w:val="22"/>
      <w:vertAlign w:val="baseline"/>
    </w:rPr>
  </w:style>
  <w:style w:type="character" w:customStyle="1" w:styleId="ListLabel26">
    <w:name w:val="ListLabel 26"/>
    <w:rsid w:val="00605026"/>
    <w:rPr>
      <w:position w:val="0"/>
      <w:sz w:val="22"/>
      <w:vertAlign w:val="baseline"/>
    </w:rPr>
  </w:style>
  <w:style w:type="character" w:customStyle="1" w:styleId="ListLabel27">
    <w:name w:val="ListLabel 27"/>
    <w:rsid w:val="00605026"/>
    <w:rPr>
      <w:position w:val="0"/>
      <w:sz w:val="22"/>
      <w:vertAlign w:val="baseline"/>
    </w:rPr>
  </w:style>
  <w:style w:type="character" w:customStyle="1" w:styleId="ListLabel28">
    <w:name w:val="ListLabel 28"/>
    <w:rsid w:val="00605026"/>
    <w:rPr>
      <w:position w:val="0"/>
      <w:sz w:val="22"/>
      <w:vertAlign w:val="baseline"/>
    </w:rPr>
  </w:style>
  <w:style w:type="character" w:customStyle="1" w:styleId="ListLabel29">
    <w:name w:val="ListLabel 29"/>
    <w:rsid w:val="00605026"/>
    <w:rPr>
      <w:rFonts w:ascii="Arial" w:hAnsi="Arial"/>
      <w:b/>
      <w:position w:val="0"/>
      <w:sz w:val="24"/>
      <w:vertAlign w:val="baseline"/>
    </w:rPr>
  </w:style>
  <w:style w:type="character" w:customStyle="1" w:styleId="ListLabel30">
    <w:name w:val="ListLabel 30"/>
    <w:rsid w:val="00605026"/>
    <w:rPr>
      <w:position w:val="0"/>
      <w:sz w:val="22"/>
      <w:vertAlign w:val="baseline"/>
    </w:rPr>
  </w:style>
  <w:style w:type="character" w:customStyle="1" w:styleId="ListLabel31">
    <w:name w:val="ListLabel 31"/>
    <w:rsid w:val="00605026"/>
    <w:rPr>
      <w:position w:val="0"/>
      <w:sz w:val="22"/>
      <w:vertAlign w:val="baseline"/>
    </w:rPr>
  </w:style>
  <w:style w:type="character" w:customStyle="1" w:styleId="ListLabel32">
    <w:name w:val="ListLabel 32"/>
    <w:rsid w:val="00605026"/>
    <w:rPr>
      <w:position w:val="0"/>
      <w:sz w:val="22"/>
      <w:vertAlign w:val="baseline"/>
    </w:rPr>
  </w:style>
  <w:style w:type="character" w:customStyle="1" w:styleId="ListLabel33">
    <w:name w:val="ListLabel 33"/>
    <w:rsid w:val="00605026"/>
    <w:rPr>
      <w:position w:val="0"/>
      <w:sz w:val="22"/>
      <w:vertAlign w:val="baseline"/>
    </w:rPr>
  </w:style>
  <w:style w:type="character" w:customStyle="1" w:styleId="ListLabel34">
    <w:name w:val="ListLabel 34"/>
    <w:rsid w:val="00605026"/>
    <w:rPr>
      <w:position w:val="0"/>
      <w:sz w:val="22"/>
      <w:vertAlign w:val="baseline"/>
    </w:rPr>
  </w:style>
  <w:style w:type="character" w:customStyle="1" w:styleId="ListLabel35">
    <w:name w:val="ListLabel 35"/>
    <w:rsid w:val="00605026"/>
    <w:rPr>
      <w:position w:val="0"/>
      <w:sz w:val="22"/>
      <w:vertAlign w:val="baseline"/>
    </w:rPr>
  </w:style>
  <w:style w:type="character" w:customStyle="1" w:styleId="ListLabel36">
    <w:name w:val="ListLabel 36"/>
    <w:rsid w:val="00605026"/>
    <w:rPr>
      <w:position w:val="0"/>
      <w:sz w:val="22"/>
      <w:vertAlign w:val="baseline"/>
    </w:rPr>
  </w:style>
  <w:style w:type="character" w:customStyle="1" w:styleId="ListLabel37">
    <w:name w:val="ListLabel 37"/>
    <w:rsid w:val="00605026"/>
    <w:rPr>
      <w:rFonts w:ascii="Arial" w:hAnsi="Arial"/>
      <w:position w:val="0"/>
      <w:sz w:val="24"/>
      <w:szCs w:val="20"/>
      <w:vertAlign w:val="baseline"/>
    </w:rPr>
  </w:style>
  <w:style w:type="character" w:customStyle="1" w:styleId="ListLabel38">
    <w:name w:val="ListLabel 38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39">
    <w:name w:val="ListLabel 39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0">
    <w:name w:val="ListLabel 40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1">
    <w:name w:val="ListLabel 41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2">
    <w:name w:val="ListLabel 42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3">
    <w:name w:val="ListLabel 43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4">
    <w:name w:val="ListLabel 44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5">
    <w:name w:val="ListLabel 45"/>
    <w:rsid w:val="00605026"/>
    <w:rPr>
      <w:rFonts w:eastAsia="Arial" w:cs="Arial"/>
      <w:position w:val="0"/>
      <w:sz w:val="20"/>
      <w:szCs w:val="20"/>
      <w:vertAlign w:val="baseline"/>
    </w:rPr>
  </w:style>
  <w:style w:type="character" w:customStyle="1" w:styleId="ListLabel46">
    <w:name w:val="ListLabel 46"/>
    <w:rsid w:val="00605026"/>
    <w:rPr>
      <w:rFonts w:ascii="Arial" w:hAnsi="Arial"/>
      <w:position w:val="0"/>
      <w:sz w:val="24"/>
      <w:vertAlign w:val="baseline"/>
    </w:rPr>
  </w:style>
  <w:style w:type="character" w:customStyle="1" w:styleId="ListLabel47">
    <w:name w:val="ListLabel 47"/>
    <w:rsid w:val="00605026"/>
    <w:rPr>
      <w:position w:val="0"/>
      <w:sz w:val="22"/>
      <w:vertAlign w:val="baseline"/>
    </w:rPr>
  </w:style>
  <w:style w:type="character" w:customStyle="1" w:styleId="ListLabel48">
    <w:name w:val="ListLabel 48"/>
    <w:rsid w:val="00605026"/>
    <w:rPr>
      <w:position w:val="0"/>
      <w:sz w:val="22"/>
      <w:vertAlign w:val="baseline"/>
    </w:rPr>
  </w:style>
  <w:style w:type="character" w:customStyle="1" w:styleId="ListLabel49">
    <w:name w:val="ListLabel 49"/>
    <w:rsid w:val="00605026"/>
    <w:rPr>
      <w:position w:val="0"/>
      <w:sz w:val="22"/>
      <w:vertAlign w:val="baseline"/>
    </w:rPr>
  </w:style>
  <w:style w:type="character" w:customStyle="1" w:styleId="ListLabel50">
    <w:name w:val="ListLabel 50"/>
    <w:rsid w:val="00605026"/>
    <w:rPr>
      <w:position w:val="0"/>
      <w:sz w:val="22"/>
      <w:vertAlign w:val="baseline"/>
    </w:rPr>
  </w:style>
  <w:style w:type="character" w:customStyle="1" w:styleId="ListLabel51">
    <w:name w:val="ListLabel 51"/>
    <w:rsid w:val="00605026"/>
    <w:rPr>
      <w:position w:val="0"/>
      <w:sz w:val="22"/>
      <w:vertAlign w:val="baseline"/>
    </w:rPr>
  </w:style>
  <w:style w:type="character" w:customStyle="1" w:styleId="ListLabel52">
    <w:name w:val="ListLabel 52"/>
    <w:rsid w:val="00605026"/>
    <w:rPr>
      <w:position w:val="0"/>
      <w:sz w:val="22"/>
      <w:vertAlign w:val="baseline"/>
    </w:rPr>
  </w:style>
  <w:style w:type="character" w:customStyle="1" w:styleId="ListLabel53">
    <w:name w:val="ListLabel 53"/>
    <w:rsid w:val="00605026"/>
    <w:rPr>
      <w:position w:val="0"/>
      <w:sz w:val="22"/>
      <w:vertAlign w:val="baseline"/>
    </w:rPr>
  </w:style>
  <w:style w:type="character" w:customStyle="1" w:styleId="ListLabel54">
    <w:name w:val="ListLabel 54"/>
    <w:rsid w:val="00605026"/>
    <w:rPr>
      <w:position w:val="0"/>
      <w:sz w:val="22"/>
      <w:vertAlign w:val="baseline"/>
    </w:rPr>
  </w:style>
  <w:style w:type="character" w:customStyle="1" w:styleId="ListLabel55">
    <w:name w:val="ListLabel 55"/>
    <w:rsid w:val="00605026"/>
    <w:rPr>
      <w:rFonts w:ascii="Arial" w:hAnsi="Arial"/>
      <w:sz w:val="24"/>
      <w:u w:val="none"/>
    </w:rPr>
  </w:style>
  <w:style w:type="character" w:customStyle="1" w:styleId="ListLabel56">
    <w:name w:val="ListLabel 56"/>
    <w:rsid w:val="00605026"/>
    <w:rPr>
      <w:u w:val="none"/>
    </w:rPr>
  </w:style>
  <w:style w:type="character" w:customStyle="1" w:styleId="ListLabel57">
    <w:name w:val="ListLabel 57"/>
    <w:rsid w:val="00605026"/>
    <w:rPr>
      <w:u w:val="none"/>
    </w:rPr>
  </w:style>
  <w:style w:type="character" w:customStyle="1" w:styleId="ListLabel58">
    <w:name w:val="ListLabel 58"/>
    <w:rsid w:val="00605026"/>
    <w:rPr>
      <w:u w:val="none"/>
    </w:rPr>
  </w:style>
  <w:style w:type="character" w:customStyle="1" w:styleId="ListLabel59">
    <w:name w:val="ListLabel 59"/>
    <w:rsid w:val="00605026"/>
    <w:rPr>
      <w:u w:val="none"/>
    </w:rPr>
  </w:style>
  <w:style w:type="character" w:customStyle="1" w:styleId="ListLabel60">
    <w:name w:val="ListLabel 60"/>
    <w:rsid w:val="00605026"/>
    <w:rPr>
      <w:u w:val="none"/>
    </w:rPr>
  </w:style>
  <w:style w:type="character" w:customStyle="1" w:styleId="ListLabel61">
    <w:name w:val="ListLabel 61"/>
    <w:rsid w:val="00605026"/>
    <w:rPr>
      <w:u w:val="none"/>
    </w:rPr>
  </w:style>
  <w:style w:type="character" w:customStyle="1" w:styleId="ListLabel62">
    <w:name w:val="ListLabel 62"/>
    <w:rsid w:val="00605026"/>
    <w:rPr>
      <w:u w:val="none"/>
    </w:rPr>
  </w:style>
  <w:style w:type="character" w:customStyle="1" w:styleId="ListLabel63">
    <w:name w:val="ListLabel 63"/>
    <w:rsid w:val="00605026"/>
    <w:rPr>
      <w:u w:val="none"/>
    </w:rPr>
  </w:style>
  <w:style w:type="character" w:customStyle="1" w:styleId="ListLabel64">
    <w:name w:val="ListLabel 64"/>
    <w:rsid w:val="00605026"/>
    <w:rPr>
      <w:rFonts w:ascii="Arial" w:hAnsi="Arial"/>
      <w:position w:val="0"/>
      <w:sz w:val="24"/>
      <w:vertAlign w:val="baseline"/>
    </w:rPr>
  </w:style>
  <w:style w:type="character" w:customStyle="1" w:styleId="ListLabel65">
    <w:name w:val="ListLabel 65"/>
    <w:rsid w:val="00605026"/>
    <w:rPr>
      <w:position w:val="0"/>
      <w:sz w:val="22"/>
      <w:vertAlign w:val="baseline"/>
    </w:rPr>
  </w:style>
  <w:style w:type="character" w:customStyle="1" w:styleId="ListLabel66">
    <w:name w:val="ListLabel 66"/>
    <w:rsid w:val="00605026"/>
    <w:rPr>
      <w:position w:val="0"/>
      <w:sz w:val="22"/>
      <w:vertAlign w:val="baseline"/>
    </w:rPr>
  </w:style>
  <w:style w:type="character" w:customStyle="1" w:styleId="ListLabel67">
    <w:name w:val="ListLabel 67"/>
    <w:rsid w:val="00605026"/>
    <w:rPr>
      <w:position w:val="0"/>
      <w:sz w:val="22"/>
      <w:vertAlign w:val="baseline"/>
    </w:rPr>
  </w:style>
  <w:style w:type="character" w:customStyle="1" w:styleId="ListLabel68">
    <w:name w:val="ListLabel 68"/>
    <w:rsid w:val="00605026"/>
    <w:rPr>
      <w:position w:val="0"/>
      <w:sz w:val="22"/>
      <w:vertAlign w:val="baseline"/>
    </w:rPr>
  </w:style>
  <w:style w:type="character" w:customStyle="1" w:styleId="ListLabel69">
    <w:name w:val="ListLabel 69"/>
    <w:rsid w:val="00605026"/>
    <w:rPr>
      <w:position w:val="0"/>
      <w:sz w:val="22"/>
      <w:vertAlign w:val="baseline"/>
    </w:rPr>
  </w:style>
  <w:style w:type="character" w:customStyle="1" w:styleId="ListLabel70">
    <w:name w:val="ListLabel 70"/>
    <w:rsid w:val="00605026"/>
    <w:rPr>
      <w:position w:val="0"/>
      <w:sz w:val="22"/>
      <w:vertAlign w:val="baseline"/>
    </w:rPr>
  </w:style>
  <w:style w:type="character" w:customStyle="1" w:styleId="ListLabel71">
    <w:name w:val="ListLabel 71"/>
    <w:rsid w:val="00605026"/>
    <w:rPr>
      <w:position w:val="0"/>
      <w:sz w:val="22"/>
      <w:vertAlign w:val="baseline"/>
    </w:rPr>
  </w:style>
  <w:style w:type="character" w:customStyle="1" w:styleId="ListLabel72">
    <w:name w:val="ListLabel 72"/>
    <w:rsid w:val="00605026"/>
    <w:rPr>
      <w:position w:val="0"/>
      <w:sz w:val="22"/>
      <w:vertAlign w:val="baseline"/>
    </w:rPr>
  </w:style>
  <w:style w:type="character" w:customStyle="1" w:styleId="ListLabel73">
    <w:name w:val="ListLabel 73"/>
    <w:rsid w:val="00605026"/>
    <w:rPr>
      <w:rFonts w:ascii="Georgia" w:hAnsi="Georgia"/>
      <w:sz w:val="24"/>
      <w:u w:val="none"/>
    </w:rPr>
  </w:style>
  <w:style w:type="character" w:customStyle="1" w:styleId="ListLabel74">
    <w:name w:val="ListLabel 74"/>
    <w:rsid w:val="00605026"/>
    <w:rPr>
      <w:u w:val="none"/>
    </w:rPr>
  </w:style>
  <w:style w:type="character" w:customStyle="1" w:styleId="ListLabel75">
    <w:name w:val="ListLabel 75"/>
    <w:rsid w:val="00605026"/>
    <w:rPr>
      <w:u w:val="none"/>
    </w:rPr>
  </w:style>
  <w:style w:type="character" w:customStyle="1" w:styleId="ListLabel76">
    <w:name w:val="ListLabel 76"/>
    <w:rsid w:val="00605026"/>
    <w:rPr>
      <w:u w:val="none"/>
    </w:rPr>
  </w:style>
  <w:style w:type="character" w:customStyle="1" w:styleId="ListLabel77">
    <w:name w:val="ListLabel 77"/>
    <w:rsid w:val="00605026"/>
    <w:rPr>
      <w:u w:val="none"/>
    </w:rPr>
  </w:style>
  <w:style w:type="character" w:customStyle="1" w:styleId="ListLabel78">
    <w:name w:val="ListLabel 78"/>
    <w:rsid w:val="00605026"/>
    <w:rPr>
      <w:u w:val="none"/>
    </w:rPr>
  </w:style>
  <w:style w:type="character" w:customStyle="1" w:styleId="ListLabel79">
    <w:name w:val="ListLabel 79"/>
    <w:rsid w:val="00605026"/>
    <w:rPr>
      <w:u w:val="none"/>
    </w:rPr>
  </w:style>
  <w:style w:type="character" w:customStyle="1" w:styleId="ListLabel80">
    <w:name w:val="ListLabel 80"/>
    <w:rsid w:val="00605026"/>
    <w:rPr>
      <w:u w:val="none"/>
    </w:rPr>
  </w:style>
  <w:style w:type="character" w:customStyle="1" w:styleId="ListLabel81">
    <w:name w:val="ListLabel 81"/>
    <w:rsid w:val="00605026"/>
    <w:rPr>
      <w:u w:val="none"/>
    </w:rPr>
  </w:style>
  <w:style w:type="character" w:customStyle="1" w:styleId="ListLabel82">
    <w:name w:val="ListLabel 82"/>
    <w:rsid w:val="00605026"/>
    <w:rPr>
      <w:rFonts w:ascii="Arial" w:hAnsi="Arial"/>
      <w:sz w:val="24"/>
      <w:u w:val="none"/>
    </w:rPr>
  </w:style>
  <w:style w:type="character" w:customStyle="1" w:styleId="ListLabel83">
    <w:name w:val="ListLabel 83"/>
    <w:rsid w:val="00605026"/>
    <w:rPr>
      <w:u w:val="none"/>
    </w:rPr>
  </w:style>
  <w:style w:type="character" w:customStyle="1" w:styleId="ListLabel84">
    <w:name w:val="ListLabel 84"/>
    <w:rsid w:val="00605026"/>
    <w:rPr>
      <w:u w:val="none"/>
    </w:rPr>
  </w:style>
  <w:style w:type="character" w:customStyle="1" w:styleId="ListLabel85">
    <w:name w:val="ListLabel 85"/>
    <w:rsid w:val="00605026"/>
    <w:rPr>
      <w:u w:val="none"/>
    </w:rPr>
  </w:style>
  <w:style w:type="character" w:customStyle="1" w:styleId="ListLabel86">
    <w:name w:val="ListLabel 86"/>
    <w:rsid w:val="00605026"/>
    <w:rPr>
      <w:u w:val="none"/>
    </w:rPr>
  </w:style>
  <w:style w:type="character" w:customStyle="1" w:styleId="ListLabel87">
    <w:name w:val="ListLabel 87"/>
    <w:rsid w:val="00605026"/>
    <w:rPr>
      <w:u w:val="none"/>
    </w:rPr>
  </w:style>
  <w:style w:type="character" w:customStyle="1" w:styleId="ListLabel88">
    <w:name w:val="ListLabel 88"/>
    <w:rsid w:val="00605026"/>
    <w:rPr>
      <w:u w:val="none"/>
    </w:rPr>
  </w:style>
  <w:style w:type="character" w:customStyle="1" w:styleId="ListLabel89">
    <w:name w:val="ListLabel 89"/>
    <w:rsid w:val="00605026"/>
    <w:rPr>
      <w:u w:val="none"/>
    </w:rPr>
  </w:style>
  <w:style w:type="character" w:customStyle="1" w:styleId="ListLabel90">
    <w:name w:val="ListLabel 90"/>
    <w:rsid w:val="00605026"/>
    <w:rPr>
      <w:u w:val="none"/>
    </w:rPr>
  </w:style>
  <w:style w:type="character" w:customStyle="1" w:styleId="ListLabel91">
    <w:name w:val="ListLabel 91"/>
    <w:rsid w:val="00605026"/>
    <w:rPr>
      <w:rFonts w:ascii="Arial" w:eastAsia="Arial" w:hAnsi="Arial" w:cs="Arial"/>
      <w:b/>
      <w:color w:val="1155CC"/>
      <w:sz w:val="24"/>
      <w:szCs w:val="24"/>
      <w:u w:val="single"/>
    </w:rPr>
  </w:style>
  <w:style w:type="character" w:styleId="Hyperlink">
    <w:name w:val="Hyperlink"/>
    <w:uiPriority w:val="99"/>
    <w:rsid w:val="00605026"/>
    <w:rPr>
      <w:color w:val="000080"/>
      <w:u w:val="single"/>
    </w:rPr>
  </w:style>
  <w:style w:type="character" w:customStyle="1" w:styleId="ListLabel92">
    <w:name w:val="ListLabel 92"/>
    <w:rsid w:val="00605026"/>
    <w:rPr>
      <w:rFonts w:ascii="Arial" w:eastAsia="Arial" w:hAnsi="Arial" w:cs="Arial"/>
      <w:color w:val="1155CC"/>
      <w:sz w:val="24"/>
      <w:szCs w:val="24"/>
      <w:u w:val="single"/>
    </w:rPr>
  </w:style>
  <w:style w:type="character" w:customStyle="1" w:styleId="ListLabel93">
    <w:name w:val="ListLabel 93"/>
    <w:rsid w:val="00605026"/>
    <w:rPr>
      <w:rFonts w:ascii="Arial" w:eastAsia="Arial" w:hAnsi="Arial" w:cs="Arial"/>
      <w:color w:val="1155CC"/>
      <w:sz w:val="24"/>
      <w:szCs w:val="24"/>
      <w:u w:val="single"/>
      <w:shd w:val="clear" w:color="auto" w:fill="FFFFFF"/>
    </w:rPr>
  </w:style>
  <w:style w:type="character" w:customStyle="1" w:styleId="ListLabel94">
    <w:name w:val="ListLabel 94"/>
    <w:rsid w:val="00605026"/>
    <w:rPr>
      <w:rFonts w:ascii="Arial" w:eastAsia="Arial" w:hAnsi="Arial" w:cs="Arial"/>
      <w:b/>
      <w:sz w:val="24"/>
      <w:szCs w:val="24"/>
    </w:rPr>
  </w:style>
  <w:style w:type="character" w:customStyle="1" w:styleId="ListLabel95">
    <w:name w:val="ListLabel 95"/>
    <w:rsid w:val="00605026"/>
    <w:rPr>
      <w:rFonts w:ascii="Arial" w:eastAsia="Arial" w:hAnsi="Arial" w:cs="Arial"/>
      <w:sz w:val="24"/>
      <w:szCs w:val="24"/>
    </w:rPr>
  </w:style>
  <w:style w:type="character" w:customStyle="1" w:styleId="ListLabel96">
    <w:name w:val="ListLabel 96"/>
    <w:rsid w:val="00605026"/>
    <w:rPr>
      <w:rFonts w:ascii="Arial" w:eastAsia="Arial" w:hAnsi="Arial" w:cs="Arial"/>
      <w:color w:val="333333"/>
      <w:sz w:val="24"/>
      <w:szCs w:val="24"/>
      <w:u w:val="single"/>
    </w:rPr>
  </w:style>
  <w:style w:type="character" w:customStyle="1" w:styleId="ListLabel97">
    <w:name w:val="ListLabel 97"/>
    <w:rsid w:val="00605026"/>
  </w:style>
  <w:style w:type="character" w:customStyle="1" w:styleId="ListLabel98">
    <w:name w:val="ListLabel 98"/>
    <w:rsid w:val="00605026"/>
    <w:rPr>
      <w:rFonts w:ascii="Georgia" w:eastAsia="Georgia" w:hAnsi="Georgia" w:cs="Georgia"/>
      <w:b/>
      <w:color w:val="333333"/>
      <w:sz w:val="24"/>
      <w:szCs w:val="24"/>
      <w:u w:val="single"/>
    </w:rPr>
  </w:style>
  <w:style w:type="character" w:customStyle="1" w:styleId="ListLabel99">
    <w:name w:val="ListLabel 99"/>
    <w:rsid w:val="00605026"/>
    <w:rPr>
      <w:rFonts w:ascii="Georgia" w:eastAsia="Georgia" w:hAnsi="Georgia" w:cs="Georgia"/>
      <w:b/>
      <w:color w:val="1155CC"/>
      <w:sz w:val="24"/>
      <w:szCs w:val="24"/>
      <w:u w:val="single"/>
    </w:rPr>
  </w:style>
  <w:style w:type="character" w:customStyle="1" w:styleId="ListLabel100">
    <w:name w:val="ListLabel 100"/>
    <w:rsid w:val="00605026"/>
    <w:rPr>
      <w:rFonts w:ascii="Georgia" w:eastAsia="Georgia" w:hAnsi="Georgia" w:cs="Georgia"/>
      <w:color w:val="333333"/>
      <w:sz w:val="24"/>
      <w:szCs w:val="24"/>
      <w:u w:val="single"/>
    </w:rPr>
  </w:style>
  <w:style w:type="character" w:customStyle="1" w:styleId="Caracteresdenotaderodap">
    <w:name w:val="Caracteres de nota de rodapé"/>
    <w:rsid w:val="00605026"/>
  </w:style>
  <w:style w:type="character" w:styleId="Refdenotaderodap">
    <w:name w:val="footnote reference"/>
    <w:rsid w:val="00605026"/>
    <w:rPr>
      <w:vertAlign w:val="superscript"/>
    </w:rPr>
  </w:style>
  <w:style w:type="character" w:customStyle="1" w:styleId="Marcas">
    <w:name w:val="Marcas"/>
    <w:rsid w:val="00605026"/>
    <w:rPr>
      <w:rFonts w:ascii="OpenSymbol" w:eastAsia="OpenSymbol" w:hAnsi="OpenSymbol" w:cs="OpenSymbol"/>
    </w:rPr>
  </w:style>
  <w:style w:type="character" w:customStyle="1" w:styleId="Ligaodendice">
    <w:name w:val="Ligação de índice"/>
    <w:rsid w:val="00605026"/>
  </w:style>
  <w:style w:type="character" w:customStyle="1" w:styleId="Smbolosdenumerao">
    <w:name w:val="Símbolos de numeração"/>
    <w:rsid w:val="00605026"/>
  </w:style>
  <w:style w:type="character" w:styleId="Refdenotadefim">
    <w:name w:val="endnote reference"/>
    <w:rsid w:val="00605026"/>
    <w:rPr>
      <w:vertAlign w:val="superscript"/>
    </w:rPr>
  </w:style>
  <w:style w:type="character" w:customStyle="1" w:styleId="Caracteresdenotafinal">
    <w:name w:val="Caracteres de nota final"/>
    <w:rsid w:val="00605026"/>
  </w:style>
  <w:style w:type="paragraph" w:customStyle="1" w:styleId="Ttulo10">
    <w:name w:val="Título1"/>
    <w:basedOn w:val="Normal"/>
    <w:next w:val="Corpodetexto"/>
    <w:rsid w:val="00605026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link w:val="CorpodetextoChar"/>
    <w:rsid w:val="0060502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605026"/>
    <w:rPr>
      <w:rFonts w:ascii="Arial" w:eastAsia="Calibri" w:hAnsi="Arial" w:cs="Calibri"/>
      <w:sz w:val="24"/>
      <w:lang w:eastAsia="hi-IN" w:bidi="hi-IN"/>
    </w:rPr>
  </w:style>
  <w:style w:type="paragraph" w:styleId="Lista">
    <w:name w:val="List"/>
    <w:basedOn w:val="Corpodetexto"/>
    <w:rsid w:val="00605026"/>
  </w:style>
  <w:style w:type="paragraph" w:customStyle="1" w:styleId="Legenda1">
    <w:name w:val="Legenda1"/>
    <w:basedOn w:val="Normal"/>
    <w:rsid w:val="00605026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605026"/>
    <w:pPr>
      <w:suppressLineNumbers/>
    </w:pPr>
  </w:style>
  <w:style w:type="paragraph" w:customStyle="1" w:styleId="Normal1">
    <w:name w:val="Normal1"/>
    <w:rsid w:val="00605026"/>
    <w:pPr>
      <w:suppressAutoHyphens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styleId="Ttulo">
    <w:name w:val="Title"/>
    <w:basedOn w:val="Normal1"/>
    <w:next w:val="Normal"/>
    <w:link w:val="TtuloChar"/>
    <w:qFormat/>
    <w:rsid w:val="00605026"/>
    <w:pPr>
      <w:keepNext/>
      <w:keepLines/>
      <w:spacing w:before="480" w:after="120" w:line="100" w:lineRule="atLeast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605026"/>
    <w:rPr>
      <w:rFonts w:ascii="Calibri" w:eastAsia="Calibri" w:hAnsi="Calibri" w:cs="Calibri"/>
      <w:b/>
      <w:sz w:val="72"/>
      <w:szCs w:val="72"/>
      <w:lang w:eastAsia="hi-IN" w:bidi="hi-IN"/>
    </w:rPr>
  </w:style>
  <w:style w:type="paragraph" w:styleId="Subttulo">
    <w:name w:val="Subtitle"/>
    <w:basedOn w:val="Normal1"/>
    <w:next w:val="Normal"/>
    <w:link w:val="SubttuloChar"/>
    <w:qFormat/>
    <w:rsid w:val="00605026"/>
    <w:pPr>
      <w:keepNext/>
      <w:keepLines/>
      <w:spacing w:before="360" w:after="80" w:line="100" w:lineRule="atLeas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605026"/>
    <w:rPr>
      <w:rFonts w:ascii="Georgia" w:eastAsia="Georgia" w:hAnsi="Georgia" w:cs="Georgia"/>
      <w:i/>
      <w:color w:val="666666"/>
      <w:sz w:val="48"/>
      <w:szCs w:val="48"/>
      <w:lang w:eastAsia="hi-IN" w:bidi="hi-IN"/>
    </w:rPr>
  </w:style>
  <w:style w:type="paragraph" w:styleId="Textodenotaderodap">
    <w:name w:val="footnote text"/>
    <w:basedOn w:val="Normal"/>
    <w:link w:val="TextodenotaderodapChar"/>
    <w:rsid w:val="00605026"/>
    <w:pPr>
      <w:numPr>
        <w:numId w:val="2"/>
      </w:numPr>
      <w:spacing w:after="57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05026"/>
    <w:rPr>
      <w:rFonts w:ascii="Arial" w:eastAsia="Calibri" w:hAnsi="Arial" w:cs="Calibri"/>
      <w:sz w:val="20"/>
      <w:lang w:eastAsia="hi-IN" w:bidi="hi-IN"/>
    </w:rPr>
  </w:style>
  <w:style w:type="paragraph" w:customStyle="1" w:styleId="Contedodatabela">
    <w:name w:val="Conteúdo da tabela"/>
    <w:basedOn w:val="Normal"/>
    <w:rsid w:val="00605026"/>
    <w:pPr>
      <w:suppressLineNumbers/>
    </w:pPr>
  </w:style>
  <w:style w:type="paragraph" w:styleId="Rodap">
    <w:name w:val="footer"/>
    <w:basedOn w:val="Normal"/>
    <w:link w:val="RodapChar"/>
    <w:uiPriority w:val="99"/>
    <w:rsid w:val="00605026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605026"/>
    <w:rPr>
      <w:rFonts w:ascii="Arial" w:eastAsia="Calibri" w:hAnsi="Arial" w:cs="Calibri"/>
      <w:sz w:val="24"/>
      <w:lang w:eastAsia="hi-IN" w:bidi="hi-IN"/>
    </w:rPr>
  </w:style>
  <w:style w:type="paragraph" w:styleId="Sumrio1">
    <w:name w:val="toc 1"/>
    <w:basedOn w:val="ndice"/>
    <w:uiPriority w:val="39"/>
    <w:rsid w:val="00605026"/>
    <w:pPr>
      <w:tabs>
        <w:tab w:val="right" w:leader="dot" w:pos="9071"/>
      </w:tabs>
    </w:pPr>
  </w:style>
  <w:style w:type="paragraph" w:styleId="Recuodecorpodetexto">
    <w:name w:val="Body Text Indent"/>
    <w:basedOn w:val="Corpodetexto"/>
    <w:link w:val="RecuodecorpodetextoChar"/>
    <w:rsid w:val="00605026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05026"/>
    <w:rPr>
      <w:rFonts w:ascii="Arial" w:eastAsia="Calibri" w:hAnsi="Arial" w:cs="Calibri"/>
      <w:sz w:val="24"/>
      <w:lang w:eastAsia="hi-IN" w:bidi="hi-IN"/>
    </w:rPr>
  </w:style>
  <w:style w:type="paragraph" w:customStyle="1" w:styleId="Aspas">
    <w:name w:val="Aspas"/>
    <w:basedOn w:val="Normal"/>
    <w:rsid w:val="00605026"/>
    <w:pPr>
      <w:spacing w:after="283"/>
      <w:ind w:left="567" w:right="567"/>
    </w:pPr>
  </w:style>
  <w:style w:type="paragraph" w:styleId="Textodenotadefim">
    <w:name w:val="endnote text"/>
    <w:basedOn w:val="Normal"/>
    <w:link w:val="TextodenotadefimChar"/>
    <w:rsid w:val="00605026"/>
    <w:pPr>
      <w:suppressLineNumbers/>
      <w:ind w:left="339" w:hanging="339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605026"/>
    <w:rPr>
      <w:rFonts w:ascii="Arial" w:eastAsia="Calibri" w:hAnsi="Arial" w:cs="Calibri"/>
      <w:sz w:val="20"/>
      <w:szCs w:val="20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605026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605026"/>
    <w:rPr>
      <w:rFonts w:ascii="Arial" w:eastAsia="Calibri" w:hAnsi="Arial" w:cs="Mangal"/>
      <w:sz w:val="24"/>
      <w:lang w:eastAsia="hi-IN" w:bidi="hi-IN"/>
    </w:rPr>
  </w:style>
  <w:style w:type="table" w:styleId="Tabelacomgrade">
    <w:name w:val="Table Grid"/>
    <w:basedOn w:val="Tabelanormal"/>
    <w:uiPriority w:val="39"/>
    <w:rsid w:val="0060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3">
    <w:name w:val="toc 3"/>
    <w:basedOn w:val="Normal"/>
    <w:next w:val="Normal"/>
    <w:autoRedefine/>
    <w:uiPriority w:val="39"/>
    <w:unhideWhenUsed/>
    <w:rsid w:val="00605026"/>
    <w:pPr>
      <w:ind w:left="480"/>
    </w:pPr>
    <w:rPr>
      <w:rFonts w:cs="Mangal"/>
    </w:rPr>
  </w:style>
  <w:style w:type="paragraph" w:styleId="Sumrio4">
    <w:name w:val="toc 4"/>
    <w:basedOn w:val="Normal"/>
    <w:next w:val="Normal"/>
    <w:autoRedefine/>
    <w:uiPriority w:val="39"/>
    <w:unhideWhenUsed/>
    <w:rsid w:val="00605026"/>
    <w:pPr>
      <w:ind w:left="720"/>
    </w:pPr>
    <w:rPr>
      <w:rFonts w:cs="Mangal"/>
    </w:rPr>
  </w:style>
  <w:style w:type="character" w:styleId="MenoPendente">
    <w:name w:val="Unresolved Mention"/>
    <w:uiPriority w:val="99"/>
    <w:semiHidden/>
    <w:unhideWhenUsed/>
    <w:rsid w:val="00605026"/>
    <w:rPr>
      <w:color w:val="605E5C"/>
      <w:shd w:val="clear" w:color="auto" w:fill="E1DFDD"/>
    </w:rPr>
  </w:style>
  <w:style w:type="paragraph" w:customStyle="1" w:styleId="pageitem">
    <w:name w:val="page_item"/>
    <w:basedOn w:val="Normal"/>
    <w:rsid w:val="0060502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voce-esta-em">
    <w:name w:val="voce-esta-em"/>
    <w:basedOn w:val="Normal"/>
    <w:rsid w:val="0060502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60502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styleId="Forte">
    <w:name w:val="Strong"/>
    <w:uiPriority w:val="22"/>
    <w:qFormat/>
    <w:rsid w:val="00605026"/>
    <w:rPr>
      <w:b/>
      <w:bCs/>
    </w:rPr>
  </w:style>
  <w:style w:type="table" w:styleId="TabeladeGrade3-nfase5">
    <w:name w:val="Grid Table 3 Accent 5"/>
    <w:basedOn w:val="Tabelanormal"/>
    <w:uiPriority w:val="48"/>
    <w:rsid w:val="0060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styleId="PargrafodaLista">
    <w:name w:val="List Paragraph"/>
    <w:basedOn w:val="Normal"/>
    <w:uiPriority w:val="34"/>
    <w:qFormat/>
    <w:rsid w:val="004860A0"/>
    <w:pPr>
      <w:ind w:left="720"/>
      <w:contextualSpacing/>
    </w:pPr>
    <w:rPr>
      <w:rFonts w:cs="Mangal"/>
    </w:rPr>
  </w:style>
  <w:style w:type="paragraph" w:styleId="CabealhodoSumrio">
    <w:name w:val="TOC Heading"/>
    <w:basedOn w:val="Ttulo1"/>
    <w:next w:val="Normal"/>
    <w:uiPriority w:val="39"/>
    <w:unhideWhenUsed/>
    <w:qFormat/>
    <w:rsid w:val="00C347F6"/>
    <w:pPr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t-BR" w:bidi="ar-SA"/>
    </w:rPr>
  </w:style>
  <w:style w:type="character" w:customStyle="1" w:styleId="Ttulo8Char">
    <w:name w:val="Título 8 Char"/>
    <w:basedOn w:val="Fontepargpadro"/>
    <w:link w:val="Ttulo8"/>
    <w:uiPriority w:val="9"/>
    <w:rsid w:val="00D671F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hi-IN" w:bidi="hi-IN"/>
    </w:rPr>
  </w:style>
  <w:style w:type="paragraph" w:styleId="Sumrio2">
    <w:name w:val="toc 2"/>
    <w:basedOn w:val="Normal"/>
    <w:next w:val="Normal"/>
    <w:autoRedefine/>
    <w:uiPriority w:val="39"/>
    <w:unhideWhenUsed/>
    <w:rsid w:val="002325D6"/>
    <w:pPr>
      <w:spacing w:after="100"/>
      <w:ind w:left="240"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A6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A65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fjf.br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ufjf.br/cat/aval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fjf.br/cat/servicos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leconosco@ufjf.edu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fjf.br/cda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CA81-2E38-425E-842D-DD592162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1574</Words>
  <Characters>8500</Characters>
  <Application>Microsoft Office Word</Application>
  <DocSecurity>8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Eduardo</dc:creator>
  <cp:keywords/>
  <dc:description/>
  <cp:lastModifiedBy>Gilson Ezequiel do Couto</cp:lastModifiedBy>
  <cp:revision>6</cp:revision>
  <cp:lastPrinted>2019-03-13T19:49:00Z</cp:lastPrinted>
  <dcterms:created xsi:type="dcterms:W3CDTF">2019-03-13T19:46:00Z</dcterms:created>
  <dcterms:modified xsi:type="dcterms:W3CDTF">2019-03-13T20:15:00Z</dcterms:modified>
</cp:coreProperties>
</file>