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4526B" w14:textId="77777777" w:rsidR="009A7A1E" w:rsidRDefault="009A7A1E" w:rsidP="006D556E">
      <w:pPr>
        <w:jc w:val="both"/>
        <w:rPr>
          <w:rFonts w:ascii="Arial" w:eastAsia="Arial" w:hAnsi="Arial" w:cs="Arial"/>
          <w:sz w:val="22"/>
          <w:szCs w:val="22"/>
        </w:rPr>
      </w:pPr>
    </w:p>
    <w:p w14:paraId="3526591C" w14:textId="77777777" w:rsidR="00B615B9" w:rsidRDefault="00B615B9" w:rsidP="006D556E">
      <w:pPr>
        <w:jc w:val="both"/>
        <w:rPr>
          <w:rFonts w:ascii="Arial" w:eastAsia="Arial" w:hAnsi="Arial" w:cs="Arial"/>
          <w:sz w:val="22"/>
          <w:szCs w:val="22"/>
        </w:rPr>
      </w:pPr>
    </w:p>
    <w:p w14:paraId="301D6811" w14:textId="77777777" w:rsidR="00B615B9" w:rsidRDefault="00FF64E3" w:rsidP="00B615B9">
      <w:pPr>
        <w:numPr>
          <w:ilvl w:val="0"/>
          <w:numId w:val="6"/>
        </w:numPr>
        <w:suppressAutoHyphens w:val="0"/>
        <w:ind w:left="284"/>
        <w:rPr>
          <w:rFonts w:ascii="Arial" w:hAnsi="Arial"/>
          <w:b/>
          <w:sz w:val="22"/>
          <w:lang w:val="pt-BR"/>
        </w:rPr>
      </w:pPr>
      <w:r w:rsidRPr="00B615B9">
        <w:rPr>
          <w:rFonts w:ascii="Arial" w:eastAsia="Arial" w:hAnsi="Arial" w:cs="Arial"/>
          <w:b/>
          <w:sz w:val="22"/>
          <w:szCs w:val="22"/>
          <w:lang w:val="pt-BR"/>
        </w:rPr>
        <w:t>Definição da atividade</w:t>
      </w:r>
    </w:p>
    <w:p w14:paraId="1D827465" w14:textId="732E20D3" w:rsidR="0095401D" w:rsidRPr="00B615B9" w:rsidRDefault="0031678B" w:rsidP="00B615B9">
      <w:pPr>
        <w:suppressAutoHyphens w:val="0"/>
        <w:ind w:left="284"/>
        <w:rPr>
          <w:rFonts w:ascii="Arial" w:hAnsi="Arial"/>
          <w:b/>
          <w:sz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lang w:val="pt-BR"/>
        </w:rPr>
        <w:t>Coordenação e orientação do processo de análise, avaliação, seleção e estabelecimento dos prazos de guarda e a destinação dos documentos produzidos e recebidos no âmbito da UFJF, tendo em vista sua identificação para guarda permanente ou sua eliminação quando destituídos de valor, de acordo com o decreto nº 4.073, da Presidência da República, de 3 de janeiro de 2002, decreto 1.148, de 2 de dezembro de 2019, decreto nº 10.278, de 18 de março de 2020 e as resoluções nº 40, do CONARQ, de 9 de dezembro de 2014 e sua atualização, e nº 44, de 14 de fevereiro</w:t>
      </w:r>
      <w:r w:rsidR="00727E66" w:rsidRPr="00B615B9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0B81A03" w14:textId="77777777" w:rsidR="009A7A1E" w:rsidRPr="006D556E" w:rsidRDefault="009A7A1E" w:rsidP="006D556E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7177C83E" w14:textId="77777777" w:rsidR="00B615B9" w:rsidRDefault="00FF64E3" w:rsidP="00B615B9">
      <w:pPr>
        <w:numPr>
          <w:ilvl w:val="0"/>
          <w:numId w:val="6"/>
        </w:num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b/>
          <w:sz w:val="22"/>
          <w:szCs w:val="22"/>
          <w:lang w:val="pt-BR"/>
        </w:rPr>
        <w:t>Abrangência e execução</w:t>
      </w:r>
    </w:p>
    <w:p w14:paraId="3458DC9E" w14:textId="1B49EE88" w:rsidR="009A7A1E" w:rsidRPr="00B615B9" w:rsidRDefault="0031678B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lang w:val="pt-BR"/>
        </w:rPr>
        <w:t xml:space="preserve">A Comissão Permanente de Avaliação de Documentos </w:t>
      </w:r>
      <w:r w:rsidR="0088715F" w:rsidRPr="00B615B9">
        <w:rPr>
          <w:rFonts w:ascii="Arial" w:eastAsia="Arial" w:hAnsi="Arial" w:cs="Arial"/>
          <w:sz w:val="22"/>
          <w:szCs w:val="22"/>
          <w:lang w:val="pt-BR"/>
        </w:rPr>
        <w:t xml:space="preserve">(CPAD) </w:t>
      </w:r>
      <w:r w:rsidRPr="00B615B9">
        <w:rPr>
          <w:rFonts w:ascii="Arial" w:eastAsia="Arial" w:hAnsi="Arial" w:cs="Arial"/>
          <w:sz w:val="22"/>
          <w:szCs w:val="22"/>
          <w:lang w:val="pt-BR"/>
        </w:rPr>
        <w:t xml:space="preserve">da Universidade Federal de Juiz de Fora é responsável pela análise, avaliação e seleção dos documentos produzidos e acumulados no âmbito da </w:t>
      </w:r>
      <w:r w:rsidR="00727E66" w:rsidRPr="00B615B9">
        <w:rPr>
          <w:rFonts w:ascii="Arial" w:eastAsia="Arial" w:hAnsi="Arial" w:cs="Arial"/>
          <w:sz w:val="22"/>
          <w:szCs w:val="22"/>
          <w:lang w:val="pt-BR"/>
        </w:rPr>
        <w:t>i</w:t>
      </w:r>
      <w:r w:rsidRPr="00B615B9">
        <w:rPr>
          <w:rFonts w:ascii="Arial" w:eastAsia="Arial" w:hAnsi="Arial" w:cs="Arial"/>
          <w:sz w:val="22"/>
          <w:szCs w:val="22"/>
          <w:lang w:val="pt-BR"/>
        </w:rPr>
        <w:t xml:space="preserve">nstituição, visando garantir o cumprimento da legislação e normas vigentes. As atividades serão executadas por membros que compõem a </w:t>
      </w:r>
      <w:r w:rsidR="0088715F" w:rsidRPr="00B615B9">
        <w:rPr>
          <w:rFonts w:ascii="Arial" w:eastAsia="Arial" w:hAnsi="Arial" w:cs="Arial"/>
          <w:sz w:val="22"/>
          <w:szCs w:val="22"/>
          <w:lang w:val="pt-BR"/>
        </w:rPr>
        <w:t xml:space="preserve">CPAD </w:t>
      </w:r>
      <w:r w:rsidRPr="00B615B9">
        <w:rPr>
          <w:rFonts w:ascii="Arial" w:eastAsia="Arial" w:hAnsi="Arial" w:cs="Arial"/>
          <w:sz w:val="22"/>
          <w:szCs w:val="22"/>
          <w:lang w:val="pt-BR"/>
        </w:rPr>
        <w:t xml:space="preserve">designados pelo </w:t>
      </w:r>
      <w:r w:rsidR="00727E66" w:rsidRPr="00B615B9">
        <w:rPr>
          <w:rFonts w:ascii="Arial" w:eastAsia="Arial" w:hAnsi="Arial" w:cs="Arial"/>
          <w:sz w:val="22"/>
          <w:szCs w:val="22"/>
          <w:lang w:val="pt-BR"/>
        </w:rPr>
        <w:t>r</w:t>
      </w:r>
      <w:r w:rsidRPr="00B615B9">
        <w:rPr>
          <w:rFonts w:ascii="Arial" w:eastAsia="Arial" w:hAnsi="Arial" w:cs="Arial"/>
          <w:sz w:val="22"/>
          <w:szCs w:val="22"/>
          <w:lang w:val="pt-BR"/>
        </w:rPr>
        <w:t xml:space="preserve">eitor </w:t>
      </w:r>
      <w:r w:rsidR="00727E66" w:rsidRPr="00B615B9">
        <w:rPr>
          <w:rFonts w:ascii="Arial" w:eastAsia="Arial" w:hAnsi="Arial" w:cs="Arial"/>
          <w:sz w:val="22"/>
          <w:szCs w:val="22"/>
          <w:lang w:val="pt-BR"/>
        </w:rPr>
        <w:t>por meio de p</w:t>
      </w:r>
      <w:r w:rsidRPr="00B615B9">
        <w:rPr>
          <w:rFonts w:ascii="Arial" w:eastAsia="Arial" w:hAnsi="Arial" w:cs="Arial"/>
          <w:sz w:val="22"/>
          <w:szCs w:val="22"/>
          <w:lang w:val="pt-BR"/>
        </w:rPr>
        <w:t>ortaria.</w:t>
      </w:r>
    </w:p>
    <w:p w14:paraId="501464B3" w14:textId="77777777" w:rsidR="009A7A1E" w:rsidRPr="006D556E" w:rsidRDefault="009A7A1E" w:rsidP="006D556E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3F7EA20C" w14:textId="77777777" w:rsidR="00B615B9" w:rsidRDefault="00FF64E3" w:rsidP="00B615B9">
      <w:pPr>
        <w:numPr>
          <w:ilvl w:val="0"/>
          <w:numId w:val="6"/>
        </w:num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b/>
          <w:sz w:val="22"/>
          <w:szCs w:val="22"/>
          <w:lang w:val="pt-BR"/>
        </w:rPr>
        <w:t>Objetivos</w:t>
      </w:r>
    </w:p>
    <w:p w14:paraId="74EFEB28" w14:textId="77777777" w:rsidR="00B615B9" w:rsidRDefault="0031678B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lang w:val="pt-BR"/>
        </w:rPr>
        <w:t>Acompanhar os procedimentos de preparação dos conjuntos documentais destinados ao processo de eliminação, conforme determinado em legislação e instrumentos próprios</w:t>
      </w:r>
      <w:r w:rsidR="00BE739C" w:rsidRPr="00B615B9">
        <w:rPr>
          <w:rFonts w:ascii="Arial" w:eastAsia="Arial" w:hAnsi="Arial" w:cs="Arial"/>
          <w:sz w:val="22"/>
          <w:szCs w:val="22"/>
          <w:lang w:val="pt-BR"/>
        </w:rPr>
        <w:t>;</w:t>
      </w:r>
    </w:p>
    <w:p w14:paraId="7336601C" w14:textId="77777777" w:rsidR="00B615B9" w:rsidRDefault="0031678B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Analisar e aprovar as listagens de eliminação de documentos </w:t>
      </w:r>
      <w:r w:rsidR="008558FC">
        <w:rPr>
          <w:rFonts w:ascii="Arial" w:eastAsia="Arial" w:hAnsi="Arial" w:cs="Arial"/>
          <w:sz w:val="22"/>
          <w:szCs w:val="22"/>
          <w:lang w:val="pt-BR"/>
        </w:rPr>
        <w:t>(</w:t>
      </w:r>
      <w:proofErr w:type="spellStart"/>
      <w:r w:rsidR="008558FC">
        <w:rPr>
          <w:rFonts w:ascii="Arial" w:eastAsia="Arial" w:hAnsi="Arial" w:cs="Arial"/>
          <w:sz w:val="22"/>
          <w:szCs w:val="22"/>
          <w:lang w:val="pt-BR"/>
        </w:rPr>
        <w:t>LEDs</w:t>
      </w:r>
      <w:proofErr w:type="spellEnd"/>
      <w:r w:rsidR="008558FC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="00BE739C" w:rsidRPr="006D556E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encaminhá-las </w:t>
      </w:r>
      <w:r w:rsidR="0053185C" w:rsidRPr="006D556E">
        <w:rPr>
          <w:rFonts w:ascii="Arial" w:eastAsia="Arial" w:hAnsi="Arial" w:cs="Arial"/>
          <w:sz w:val="22"/>
          <w:szCs w:val="22"/>
          <w:lang w:val="pt-BR"/>
        </w:rPr>
        <w:t xml:space="preserve">ao reitor 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para autorização </w:t>
      </w:r>
      <w:r w:rsidR="0053185C" w:rsidRPr="006D556E">
        <w:rPr>
          <w:rFonts w:ascii="Arial" w:eastAsia="Arial" w:hAnsi="Arial" w:cs="Arial"/>
          <w:sz w:val="22"/>
          <w:szCs w:val="22"/>
          <w:lang w:val="pt-BR"/>
        </w:rPr>
        <w:t>de eliminação</w:t>
      </w:r>
      <w:r w:rsidRPr="006D556E">
        <w:rPr>
          <w:rFonts w:ascii="Arial" w:eastAsia="Arial" w:hAnsi="Arial" w:cs="Arial"/>
          <w:sz w:val="22"/>
          <w:szCs w:val="22"/>
          <w:lang w:val="pt-BR"/>
        </w:rPr>
        <w:t>;</w:t>
      </w:r>
    </w:p>
    <w:p w14:paraId="380D5C75" w14:textId="0811FC59" w:rsidR="009A7A1E" w:rsidRPr="00B615B9" w:rsidRDefault="0031678B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sz w:val="22"/>
          <w:szCs w:val="22"/>
          <w:lang w:val="pt-BR"/>
        </w:rPr>
        <w:t>Publi</w:t>
      </w:r>
      <w:r w:rsidR="00BE739C" w:rsidRPr="006D556E">
        <w:rPr>
          <w:rFonts w:ascii="Arial" w:eastAsia="Arial" w:hAnsi="Arial" w:cs="Arial"/>
          <w:sz w:val="22"/>
          <w:szCs w:val="22"/>
          <w:lang w:val="pt-BR"/>
        </w:rPr>
        <w:t>c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ar o </w:t>
      </w:r>
      <w:r w:rsidR="00BE739C" w:rsidRPr="006D556E">
        <w:rPr>
          <w:rFonts w:ascii="Arial" w:eastAsia="Arial" w:hAnsi="Arial" w:cs="Arial"/>
          <w:sz w:val="22"/>
          <w:szCs w:val="22"/>
          <w:lang w:val="pt-BR"/>
        </w:rPr>
        <w:t>e</w:t>
      </w:r>
      <w:r w:rsidRPr="006D556E">
        <w:rPr>
          <w:rFonts w:ascii="Arial" w:eastAsia="Arial" w:hAnsi="Arial" w:cs="Arial"/>
          <w:sz w:val="22"/>
          <w:szCs w:val="22"/>
          <w:lang w:val="pt-BR"/>
        </w:rPr>
        <w:t>dital de eliminação de documentos conforme legislação específica.</w:t>
      </w:r>
    </w:p>
    <w:p w14:paraId="73A0B8E9" w14:textId="77777777" w:rsidR="009A7A1E" w:rsidRPr="006D556E" w:rsidRDefault="009A7A1E" w:rsidP="006D556E">
      <w:pPr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77E2BCA0" w14:textId="3D7C77F5" w:rsidR="00736F98" w:rsidRPr="006D556E" w:rsidRDefault="00FF64E3" w:rsidP="00B615B9">
      <w:pPr>
        <w:numPr>
          <w:ilvl w:val="0"/>
          <w:numId w:val="6"/>
        </w:num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b/>
          <w:sz w:val="22"/>
          <w:szCs w:val="22"/>
          <w:lang w:val="pt-BR"/>
        </w:rPr>
        <w:t xml:space="preserve">Material utilizado: </w:t>
      </w:r>
    </w:p>
    <w:p w14:paraId="413365EB" w14:textId="77777777" w:rsidR="0031678B" w:rsidRPr="006D556E" w:rsidRDefault="0031678B" w:rsidP="00B615B9">
      <w:pPr>
        <w:pStyle w:val="PargrafodaLista"/>
        <w:numPr>
          <w:ilvl w:val="0"/>
          <w:numId w:val="3"/>
        </w:numPr>
        <w:ind w:left="284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Unidades de conservação de documentos físicos; </w:t>
      </w:r>
    </w:p>
    <w:p w14:paraId="18F44636" w14:textId="77777777" w:rsidR="0031678B" w:rsidRPr="006D556E" w:rsidRDefault="0031678B" w:rsidP="00B615B9">
      <w:pPr>
        <w:pStyle w:val="PargrafodaLista"/>
        <w:numPr>
          <w:ilvl w:val="0"/>
          <w:numId w:val="3"/>
        </w:numPr>
        <w:ind w:left="284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Computador; </w:t>
      </w:r>
    </w:p>
    <w:p w14:paraId="312D9FE9" w14:textId="77777777" w:rsidR="0031678B" w:rsidRPr="006D556E" w:rsidRDefault="0031678B" w:rsidP="00B615B9">
      <w:pPr>
        <w:pStyle w:val="PargrafodaLista"/>
        <w:numPr>
          <w:ilvl w:val="0"/>
          <w:numId w:val="3"/>
        </w:numPr>
        <w:ind w:left="284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Sistema Eletrônico de Informações (SEI); </w:t>
      </w:r>
    </w:p>
    <w:p w14:paraId="506B3B3D" w14:textId="1CB33692" w:rsidR="009A7A1E" w:rsidRPr="006D556E" w:rsidRDefault="0031678B" w:rsidP="00B615B9">
      <w:pPr>
        <w:pStyle w:val="PargrafodaLista"/>
        <w:numPr>
          <w:ilvl w:val="0"/>
          <w:numId w:val="3"/>
        </w:numPr>
        <w:ind w:left="284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sz w:val="22"/>
          <w:szCs w:val="22"/>
          <w:lang w:val="pt-BR"/>
        </w:rPr>
        <w:t>Código de Classificação e Tabela de Temporalidade e Destinação de Documentos de Arquivo Relativos às Atividades</w:t>
      </w:r>
      <w:r w:rsidR="00904521" w:rsidRPr="006D556E">
        <w:rPr>
          <w:rFonts w:ascii="Arial" w:eastAsia="Arial" w:hAnsi="Arial" w:cs="Arial"/>
          <w:sz w:val="22"/>
          <w:szCs w:val="22"/>
          <w:lang w:val="pt-BR"/>
        </w:rPr>
        <w:t xml:space="preserve">-Meio da Administração </w:t>
      </w:r>
      <w:r w:rsidR="0025474F" w:rsidRPr="006D556E">
        <w:rPr>
          <w:rFonts w:ascii="Arial" w:eastAsia="Arial" w:hAnsi="Arial" w:cs="Arial"/>
          <w:sz w:val="22"/>
          <w:szCs w:val="22"/>
          <w:lang w:val="pt-BR"/>
        </w:rPr>
        <w:t>Pública</w:t>
      </w:r>
      <w:r w:rsidR="00904521" w:rsidRPr="006D556E">
        <w:rPr>
          <w:rFonts w:ascii="Arial" w:eastAsia="Arial" w:hAnsi="Arial" w:cs="Arial"/>
          <w:sz w:val="22"/>
          <w:szCs w:val="22"/>
          <w:lang w:val="pt-BR"/>
        </w:rPr>
        <w:t xml:space="preserve"> Federal e Atividades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-fim das Instituições Federais de Ensino Superior </w:t>
      </w:r>
      <w:r w:rsidR="006B4A15" w:rsidRPr="006D556E">
        <w:rPr>
          <w:rFonts w:ascii="Arial" w:eastAsia="Arial" w:hAnsi="Arial" w:cs="Arial"/>
          <w:sz w:val="22"/>
          <w:szCs w:val="22"/>
          <w:lang w:val="pt-BR"/>
        </w:rPr>
        <w:t>–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IFES</w:t>
      </w:r>
      <w:r w:rsidR="006B4A15" w:rsidRPr="006D556E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3CCC6967" w14:textId="77777777" w:rsidR="009A7A1E" w:rsidRPr="006D556E" w:rsidRDefault="009A7A1E" w:rsidP="006D556E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64EBE9FC" w14:textId="765F8643" w:rsidR="0095401D" w:rsidRPr="00B615B9" w:rsidRDefault="00FF64E3" w:rsidP="00B615B9">
      <w:pPr>
        <w:numPr>
          <w:ilvl w:val="0"/>
          <w:numId w:val="6"/>
        </w:num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b/>
          <w:sz w:val="22"/>
          <w:szCs w:val="22"/>
          <w:lang w:val="pt-BR"/>
        </w:rPr>
        <w:t xml:space="preserve">Glossário de termos </w:t>
      </w:r>
    </w:p>
    <w:p w14:paraId="497C5292" w14:textId="0FB75DC0" w:rsidR="009A7A1E" w:rsidRPr="006D556E" w:rsidRDefault="00FF64E3" w:rsidP="00B615B9">
      <w:pPr>
        <w:pStyle w:val="PargrafodaLista"/>
        <w:numPr>
          <w:ilvl w:val="0"/>
          <w:numId w:val="5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Atividade-</w:t>
      </w:r>
      <w:r w:rsidR="009E0BC1"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m</w:t>
      </w: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eio: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“Atividade que apoia </w:t>
      </w:r>
      <w:r w:rsidR="009E0BC1">
        <w:rPr>
          <w:rFonts w:ascii="Arial" w:eastAsia="Arial" w:hAnsi="Arial" w:cs="Arial"/>
          <w:sz w:val="22"/>
          <w:szCs w:val="22"/>
          <w:lang w:val="pt-BR"/>
        </w:rPr>
        <w:t>a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consecução das atividades-fim de uma instituição. Também chamada </w:t>
      </w:r>
      <w:r w:rsidR="009E0BC1">
        <w:rPr>
          <w:rFonts w:ascii="Arial" w:eastAsia="Arial" w:hAnsi="Arial" w:cs="Arial"/>
          <w:sz w:val="22"/>
          <w:szCs w:val="22"/>
          <w:lang w:val="pt-BR"/>
        </w:rPr>
        <w:t>a</w:t>
      </w:r>
      <w:r w:rsidRPr="006D556E">
        <w:rPr>
          <w:rFonts w:ascii="Arial" w:eastAsia="Arial" w:hAnsi="Arial" w:cs="Arial"/>
          <w:sz w:val="22"/>
          <w:szCs w:val="22"/>
          <w:lang w:val="pt-BR"/>
        </w:rPr>
        <w:t>tividade mantenedora”</w:t>
      </w:r>
      <w:r w:rsidR="004A0E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A0EC1"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</w:p>
    <w:p w14:paraId="417885B4" w14:textId="77777777" w:rsidR="009A7A1E" w:rsidRPr="006D556E" w:rsidRDefault="009A7A1E" w:rsidP="00B615B9">
      <w:pPr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7AE1BFD" w14:textId="699508C2" w:rsidR="009A7A1E" w:rsidRPr="006D556E" w:rsidRDefault="00FF64E3" w:rsidP="00B615B9">
      <w:pPr>
        <w:pStyle w:val="PargrafodaLista"/>
        <w:numPr>
          <w:ilvl w:val="0"/>
          <w:numId w:val="5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Atividade-fim: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“Atividade desenvolvida em decorrência da finalidade de uma instituição. Também chamad</w:t>
      </w:r>
      <w:r w:rsidR="004A0EC1">
        <w:rPr>
          <w:rFonts w:ascii="Arial" w:eastAsia="Arial" w:hAnsi="Arial" w:cs="Arial"/>
          <w:sz w:val="22"/>
          <w:szCs w:val="22"/>
          <w:lang w:val="pt-BR"/>
        </w:rPr>
        <w:t>a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atividade finalística” </w:t>
      </w:r>
      <w:r w:rsidR="004A0EC1"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</w:p>
    <w:p w14:paraId="7D748B54" w14:textId="77777777" w:rsidR="009A7A1E" w:rsidRPr="006D556E" w:rsidRDefault="009A7A1E" w:rsidP="00B615B9">
      <w:pPr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7B120E39" w14:textId="64360B4D" w:rsidR="009A7A1E" w:rsidRPr="006D556E" w:rsidRDefault="00FF64E3" w:rsidP="00B615B9">
      <w:pPr>
        <w:pStyle w:val="PargrafodaLista"/>
        <w:numPr>
          <w:ilvl w:val="0"/>
          <w:numId w:val="5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CPAD: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“Grupo multidisciplinar encarregado de avaliação de documentos de um arquivo, responsável pela elaboração de tabela de Temporalidade” </w:t>
      </w:r>
      <w:r w:rsidR="004A0EC1"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</w:p>
    <w:p w14:paraId="7EB89285" w14:textId="77777777" w:rsidR="009A7A1E" w:rsidRPr="006D556E" w:rsidRDefault="009A7A1E" w:rsidP="00B615B9">
      <w:pPr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9D9F53A" w14:textId="44E4417E" w:rsidR="009A7A1E" w:rsidRPr="006D556E" w:rsidRDefault="00FF64E3" w:rsidP="00B615B9">
      <w:pPr>
        <w:pStyle w:val="PargrafodaLista"/>
        <w:numPr>
          <w:ilvl w:val="0"/>
          <w:numId w:val="5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lastRenderedPageBreak/>
        <w:t xml:space="preserve">Edital de </w:t>
      </w:r>
      <w:r w:rsidR="001C7AB7"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ciência de </w:t>
      </w:r>
      <w:r w:rsidR="00FF4CBE"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e</w:t>
      </w: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liminação: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“Ato publicado em peri</w:t>
      </w:r>
      <w:r w:rsidR="00FF4CBE">
        <w:rPr>
          <w:rFonts w:ascii="Arial" w:eastAsia="Arial" w:hAnsi="Arial" w:cs="Arial"/>
          <w:sz w:val="22"/>
          <w:szCs w:val="22"/>
          <w:lang w:val="pt-BR"/>
        </w:rPr>
        <w:t>ó</w:t>
      </w:r>
      <w:r w:rsidRPr="006D556E">
        <w:rPr>
          <w:rFonts w:ascii="Arial" w:eastAsia="Arial" w:hAnsi="Arial" w:cs="Arial"/>
          <w:sz w:val="22"/>
          <w:szCs w:val="22"/>
          <w:lang w:val="pt-BR"/>
        </w:rPr>
        <w:t>dicos oficiais que tem por objet</w:t>
      </w:r>
      <w:r w:rsidR="00FF4CBE">
        <w:rPr>
          <w:rFonts w:ascii="Arial" w:eastAsia="Arial" w:hAnsi="Arial" w:cs="Arial"/>
          <w:sz w:val="22"/>
          <w:szCs w:val="22"/>
          <w:lang w:val="pt-BR"/>
        </w:rPr>
        <w:t>iv</w:t>
      </w:r>
      <w:r w:rsidRPr="006D556E">
        <w:rPr>
          <w:rFonts w:ascii="Arial" w:eastAsia="Arial" w:hAnsi="Arial" w:cs="Arial"/>
          <w:sz w:val="22"/>
          <w:szCs w:val="22"/>
          <w:lang w:val="pt-BR"/>
        </w:rPr>
        <w:t>o anunciar e tornar p</w:t>
      </w:r>
      <w:r w:rsidR="00FF4CBE">
        <w:rPr>
          <w:rFonts w:ascii="Arial" w:eastAsia="Arial" w:hAnsi="Arial" w:cs="Arial"/>
          <w:sz w:val="22"/>
          <w:szCs w:val="22"/>
          <w:lang w:val="pt-BR"/>
        </w:rPr>
        <w:t>ú</w:t>
      </w:r>
      <w:r w:rsidRPr="006D556E">
        <w:rPr>
          <w:rFonts w:ascii="Arial" w:eastAsia="Arial" w:hAnsi="Arial" w:cs="Arial"/>
          <w:sz w:val="22"/>
          <w:szCs w:val="22"/>
          <w:lang w:val="pt-BR"/>
        </w:rPr>
        <w:t>blica a eliminação”</w:t>
      </w:r>
      <w:r w:rsidR="00FF4CBE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FF4CBE"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</w:p>
    <w:p w14:paraId="09A15DC2" w14:textId="77777777" w:rsidR="009A7A1E" w:rsidRPr="006D556E" w:rsidRDefault="009A7A1E" w:rsidP="00B615B9">
      <w:pPr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E968AFC" w14:textId="6BD87163" w:rsidR="009A7A1E" w:rsidRPr="006D556E" w:rsidRDefault="00FF64E3" w:rsidP="00B615B9">
      <w:pPr>
        <w:pStyle w:val="PargrafodaLista"/>
        <w:numPr>
          <w:ilvl w:val="0"/>
          <w:numId w:val="5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Eliminação: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“Destruição de documentos que, na avaliação, foram considerados sem valor perma</w:t>
      </w:r>
      <w:r w:rsidR="001C7AB7">
        <w:rPr>
          <w:rFonts w:ascii="Arial" w:eastAsia="Arial" w:hAnsi="Arial" w:cs="Arial"/>
          <w:sz w:val="22"/>
          <w:szCs w:val="22"/>
          <w:lang w:val="pt-BR"/>
        </w:rPr>
        <w:t>n</w:t>
      </w:r>
      <w:r w:rsidRPr="006D556E">
        <w:rPr>
          <w:rFonts w:ascii="Arial" w:eastAsia="Arial" w:hAnsi="Arial" w:cs="Arial"/>
          <w:sz w:val="22"/>
          <w:szCs w:val="22"/>
          <w:lang w:val="pt-BR"/>
        </w:rPr>
        <w:t>ente. Também cham</w:t>
      </w:r>
      <w:r w:rsidR="001C7AB7">
        <w:rPr>
          <w:rFonts w:ascii="Arial" w:eastAsia="Arial" w:hAnsi="Arial" w:cs="Arial"/>
          <w:sz w:val="22"/>
          <w:szCs w:val="22"/>
          <w:lang w:val="pt-BR"/>
        </w:rPr>
        <w:t xml:space="preserve">ada </w:t>
      </w:r>
      <w:r w:rsidRPr="006D556E">
        <w:rPr>
          <w:rFonts w:ascii="Arial" w:eastAsia="Arial" w:hAnsi="Arial" w:cs="Arial"/>
          <w:sz w:val="22"/>
          <w:szCs w:val="22"/>
          <w:lang w:val="pt-BR"/>
        </w:rPr>
        <w:t>expurgo de documentos”</w:t>
      </w:r>
      <w:r w:rsidR="001C7AB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1C7AB7"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</w:p>
    <w:p w14:paraId="405E9F2B" w14:textId="77777777" w:rsidR="009A7A1E" w:rsidRPr="006D556E" w:rsidRDefault="009A7A1E" w:rsidP="00B615B9">
      <w:pPr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90D0240" w14:textId="3D806274" w:rsidR="009A7A1E" w:rsidRPr="006D556E" w:rsidRDefault="008558FC" w:rsidP="00B615B9">
      <w:pPr>
        <w:pStyle w:val="PargrafodaLista"/>
        <w:numPr>
          <w:ilvl w:val="0"/>
          <w:numId w:val="5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615B9">
        <w:rPr>
          <w:rFonts w:ascii="Arial" w:eastAsia="Arial" w:hAnsi="Arial" w:cs="Arial"/>
          <w:bCs/>
          <w:sz w:val="22"/>
          <w:szCs w:val="22"/>
          <w:u w:val="single"/>
          <w:lang w:val="pt-BR"/>
        </w:rPr>
        <w:t>LED</w:t>
      </w:r>
      <w:r w:rsidR="00FF64E3" w:rsidRPr="00B615B9">
        <w:rPr>
          <w:rFonts w:ascii="Arial" w:eastAsia="Arial" w:hAnsi="Arial" w:cs="Arial"/>
          <w:bCs/>
          <w:sz w:val="22"/>
          <w:szCs w:val="22"/>
          <w:u w:val="single"/>
          <w:lang w:val="pt-BR"/>
        </w:rPr>
        <w:t>:</w:t>
      </w:r>
      <w:r w:rsidR="00FF64E3" w:rsidRPr="006D556E">
        <w:rPr>
          <w:rFonts w:ascii="Arial" w:eastAsia="Arial" w:hAnsi="Arial" w:cs="Arial"/>
          <w:sz w:val="22"/>
          <w:szCs w:val="22"/>
          <w:lang w:val="pt-BR"/>
        </w:rPr>
        <w:t xml:space="preserve"> “Relação de documentos cuja eliminação foi autorizada por autoridade competente. Também chamada de lista de eliminação”</w:t>
      </w:r>
      <w:r w:rsidR="00E4347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E43477"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</w:p>
    <w:p w14:paraId="531C0B9E" w14:textId="77777777" w:rsidR="009A7A1E" w:rsidRPr="006D556E" w:rsidRDefault="009A7A1E" w:rsidP="00B615B9">
      <w:pPr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75F69957" w14:textId="14E535C1" w:rsidR="009A7A1E" w:rsidRPr="006D556E" w:rsidRDefault="00FF64E3" w:rsidP="00B615B9">
      <w:pPr>
        <w:pStyle w:val="PargrafodaLista"/>
        <w:numPr>
          <w:ilvl w:val="0"/>
          <w:numId w:val="5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Tabela de </w:t>
      </w:r>
      <w:r w:rsidR="001C7AB7"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t</w:t>
      </w: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emporalidade: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“Instrumento de destinação, aprovado por autoridades competentes, que determina prazos e condições de guarda tendo em vista a transferência, recolhimento, descarte ou eliminação de documentos</w:t>
      </w:r>
      <w:r w:rsidR="00E43477">
        <w:rPr>
          <w:rFonts w:ascii="Arial" w:eastAsia="Arial" w:hAnsi="Arial" w:cs="Arial"/>
          <w:sz w:val="22"/>
          <w:szCs w:val="22"/>
          <w:lang w:val="pt-BR"/>
        </w:rPr>
        <w:t xml:space="preserve">” </w:t>
      </w:r>
      <w:r w:rsidR="00E43477"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</w:p>
    <w:p w14:paraId="1065A2DB" w14:textId="77777777" w:rsidR="009A7A1E" w:rsidRPr="006D556E" w:rsidRDefault="009A7A1E" w:rsidP="00B615B9">
      <w:pPr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262575F7" w14:textId="6985B101" w:rsidR="009A7A1E" w:rsidRPr="006D556E" w:rsidRDefault="00FF64E3" w:rsidP="00B615B9">
      <w:pPr>
        <w:pStyle w:val="PargrafodaLista"/>
        <w:numPr>
          <w:ilvl w:val="0"/>
          <w:numId w:val="5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Termo de </w:t>
      </w:r>
      <w:r w:rsidR="009F4389"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e</w:t>
      </w: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liminação: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“Instrumento do qual consta o registro de informações sobre documentos eliminados após terem cumprido o prazo de guarda”</w:t>
      </w:r>
      <w:r w:rsidR="00E43477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E43477"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</w:p>
    <w:p w14:paraId="062B465F" w14:textId="77777777" w:rsidR="009A7A1E" w:rsidRPr="006D556E" w:rsidRDefault="009A7A1E" w:rsidP="00B615B9">
      <w:pPr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537627C" w14:textId="7B3C2EDF" w:rsidR="009A7A1E" w:rsidRPr="00436263" w:rsidRDefault="00FF64E3" w:rsidP="00B615B9">
      <w:pPr>
        <w:pStyle w:val="PargrafodaLista"/>
        <w:numPr>
          <w:ilvl w:val="0"/>
          <w:numId w:val="5"/>
        </w:numPr>
        <w:ind w:left="284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u w:val="single"/>
          <w:lang w:val="pt-BR"/>
        </w:rPr>
        <w:t>Plano de classificação de documentos: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“Esquema de distribuição de documentos em classe</w:t>
      </w:r>
      <w:r w:rsidR="00436263">
        <w:rPr>
          <w:rFonts w:ascii="Arial" w:eastAsia="Arial" w:hAnsi="Arial" w:cs="Arial"/>
          <w:sz w:val="22"/>
          <w:szCs w:val="22"/>
          <w:lang w:val="pt-BR"/>
        </w:rPr>
        <w:t>s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de acordo com métodos de </w:t>
      </w:r>
      <w:r w:rsidR="00436263">
        <w:rPr>
          <w:rFonts w:ascii="Arial" w:eastAsia="Arial" w:hAnsi="Arial" w:cs="Arial"/>
          <w:sz w:val="22"/>
          <w:szCs w:val="22"/>
          <w:lang w:val="pt-BR"/>
        </w:rPr>
        <w:t>a</w:t>
      </w:r>
      <w:r w:rsidRPr="006D556E">
        <w:rPr>
          <w:rFonts w:ascii="Arial" w:eastAsia="Arial" w:hAnsi="Arial" w:cs="Arial"/>
          <w:sz w:val="22"/>
          <w:szCs w:val="22"/>
          <w:lang w:val="pt-BR"/>
        </w:rPr>
        <w:t>rquivamento específicos, elaborado a partir do estudo das estruturas e funções de uma instituição e da análise do arquivo por ela produzido. Expressão geralmente adotada em arquivo</w:t>
      </w:r>
      <w:r w:rsidR="00436263">
        <w:rPr>
          <w:rFonts w:ascii="Arial" w:eastAsia="Arial" w:hAnsi="Arial" w:cs="Arial"/>
          <w:sz w:val="22"/>
          <w:szCs w:val="22"/>
          <w:lang w:val="pt-BR"/>
        </w:rPr>
        <w:t>s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corrente</w:t>
      </w:r>
      <w:r w:rsidR="00436263">
        <w:rPr>
          <w:rFonts w:ascii="Arial" w:eastAsia="Arial" w:hAnsi="Arial" w:cs="Arial"/>
          <w:sz w:val="22"/>
          <w:szCs w:val="22"/>
          <w:lang w:val="pt-BR"/>
        </w:rPr>
        <w:t>s</w:t>
      </w:r>
      <w:r w:rsidR="00E43477">
        <w:rPr>
          <w:rFonts w:ascii="Arial" w:eastAsia="Arial" w:hAnsi="Arial" w:cs="Arial"/>
          <w:sz w:val="22"/>
          <w:szCs w:val="22"/>
          <w:lang w:val="pt-BR"/>
        </w:rPr>
        <w:t xml:space="preserve">” </w:t>
      </w:r>
      <w:r w:rsidR="00E43477"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</w:p>
    <w:p w14:paraId="0F5A2149" w14:textId="77777777" w:rsidR="00436263" w:rsidRPr="00436263" w:rsidRDefault="00436263" w:rsidP="00436263">
      <w:pPr>
        <w:pStyle w:val="PargrafodaLista"/>
        <w:rPr>
          <w:rFonts w:ascii="Arial" w:eastAsia="Arial" w:hAnsi="Arial" w:cs="Arial"/>
          <w:sz w:val="22"/>
          <w:szCs w:val="22"/>
          <w:lang w:val="pt-BR"/>
        </w:rPr>
      </w:pPr>
    </w:p>
    <w:p w14:paraId="0B1985C9" w14:textId="4CE35AF7" w:rsidR="009A7A1E" w:rsidRPr="006D556E" w:rsidRDefault="00FF64E3" w:rsidP="00B615B9">
      <w:pPr>
        <w:numPr>
          <w:ilvl w:val="0"/>
          <w:numId w:val="6"/>
        </w:num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b/>
          <w:sz w:val="22"/>
          <w:szCs w:val="22"/>
          <w:lang w:val="pt-BR"/>
        </w:rPr>
        <w:t>Procedimentos</w:t>
      </w:r>
    </w:p>
    <w:p w14:paraId="6D2E2F55" w14:textId="77777777" w:rsidR="009A7A1E" w:rsidRPr="006D556E" w:rsidRDefault="009A7A1E" w:rsidP="006D556E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3"/>
        <w:tblW w:w="9513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16"/>
        <w:gridCol w:w="1905"/>
        <w:gridCol w:w="5218"/>
        <w:gridCol w:w="1574"/>
      </w:tblGrid>
      <w:tr w:rsidR="0095401D" w:rsidRPr="007C1FA1" w14:paraId="619360CB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DABC61" w14:textId="77777777" w:rsidR="0095401D" w:rsidRPr="007C1FA1" w:rsidRDefault="0095401D" w:rsidP="006D556E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7C1FA1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798951" w14:textId="77777777" w:rsidR="0095401D" w:rsidRPr="007C1FA1" w:rsidRDefault="0095401D" w:rsidP="006D556E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7C1FA1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Passos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95A51E" w14:textId="77777777" w:rsidR="0095401D" w:rsidRPr="007C1FA1" w:rsidRDefault="0095401D" w:rsidP="006D556E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7C1FA1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Descrição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1EC4EB0" w14:textId="77777777" w:rsidR="0095401D" w:rsidRPr="007C1FA1" w:rsidRDefault="0095401D" w:rsidP="006D556E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7C1FA1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Responsável</w:t>
            </w:r>
          </w:p>
        </w:tc>
      </w:tr>
      <w:tr w:rsidR="0095401D" w:rsidRPr="007C1FA1" w14:paraId="2C143ECB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480D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18AD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Separar documentos destinados a eliminação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CDE8" w14:textId="18721658" w:rsidR="0095401D" w:rsidRPr="007C1FA1" w:rsidRDefault="0031678B" w:rsidP="006D556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Identificar e separar conjunto documental </w:t>
            </w:r>
            <w:proofErr w:type="spellStart"/>
            <w:r w:rsidRPr="007C1FA1">
              <w:rPr>
                <w:rFonts w:ascii="Arial" w:hAnsi="Arial"/>
                <w:sz w:val="22"/>
                <w:szCs w:val="22"/>
                <w:lang w:val="pt-BR"/>
              </w:rPr>
              <w:t>arquivístico</w:t>
            </w:r>
            <w:proofErr w:type="spellEnd"/>
            <w:r w:rsidRPr="007C1FA1">
              <w:rPr>
                <w:rFonts w:ascii="Arial" w:hAnsi="Arial"/>
                <w:sz w:val="22"/>
                <w:szCs w:val="22"/>
                <w:lang w:val="pt-BR"/>
              </w:rPr>
              <w:t>, observando o prazo e o código de classificação de acordo com</w:t>
            </w:r>
            <w:r w:rsidR="006E57B7"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 o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="00073A61" w:rsidRPr="007C1FA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Plano</w:t>
            </w:r>
            <w:r w:rsidRPr="007C1FA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>de Classificação e Tabela de Temporalidade e Destinação de Do</w:t>
            </w:r>
            <w:r w:rsidR="00073A61" w:rsidRPr="007C1FA1">
              <w:rPr>
                <w:rFonts w:ascii="Arial" w:hAnsi="Arial"/>
                <w:sz w:val="22"/>
                <w:szCs w:val="22"/>
                <w:lang w:val="pt-BR"/>
              </w:rPr>
              <w:t>c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>umentos de Arquivo Relativos às Atividades-</w:t>
            </w:r>
            <w:r w:rsidR="007E3380" w:rsidRPr="007C1FA1">
              <w:rPr>
                <w:rFonts w:ascii="Arial" w:hAnsi="Arial"/>
                <w:sz w:val="22"/>
                <w:szCs w:val="22"/>
                <w:lang w:val="pt-BR"/>
              </w:rPr>
              <w:t>F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>im das Instituições Federais de Ensino Superior – IFES</w:t>
            </w:r>
            <w:r w:rsidR="0003756F"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 e </w:t>
            </w:r>
            <w:r w:rsidR="00956A8E" w:rsidRPr="007C1FA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Atividade</w:t>
            </w:r>
            <w:r w:rsidR="007E3380" w:rsidRPr="007C1FA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s</w:t>
            </w:r>
            <w:r w:rsidR="00956A8E" w:rsidRPr="007C1FA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-Meio</w:t>
            </w:r>
            <w:r w:rsidR="001D1851" w:rsidRPr="007C1FA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da Administração Pública Federal.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2236" w14:textId="77777777" w:rsidR="0095401D" w:rsidRPr="007C1FA1" w:rsidRDefault="0095401D" w:rsidP="006D556E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sz w:val="22"/>
                <w:szCs w:val="22"/>
                <w:lang w:val="pt-BR"/>
              </w:rPr>
              <w:t>Arquivista</w:t>
            </w:r>
          </w:p>
        </w:tc>
      </w:tr>
      <w:tr w:rsidR="0095401D" w:rsidRPr="007C1FA1" w14:paraId="250A5100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CF09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4537" w14:textId="64A6A160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Preencher a </w:t>
            </w:r>
            <w:r w:rsidR="00412AE3">
              <w:rPr>
                <w:rFonts w:ascii="Arial" w:eastAsia="Arial" w:hAnsi="Arial" w:cs="Arial"/>
                <w:sz w:val="22"/>
                <w:szCs w:val="22"/>
                <w:lang w:val="pt-BR"/>
              </w:rPr>
              <w:t>LED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9122" w14:textId="2E71DBEE" w:rsidR="0095401D" w:rsidRPr="007C1FA1" w:rsidRDefault="0031678B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Preencher fisicamente as informações contidas na LED (conforme modelo da resolução nº 44</w:t>
            </w:r>
            <w:r w:rsidR="007E3380" w:rsidRPr="007C1FA1">
              <w:rPr>
                <w:rFonts w:ascii="Arial" w:hAnsi="Arial"/>
                <w:sz w:val="22"/>
                <w:szCs w:val="22"/>
                <w:lang w:val="pt-BR"/>
              </w:rPr>
              <w:t>/2020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 do CONARQ) e depois digitalizar o documento para compor o processo </w:t>
            </w:r>
            <w:proofErr w:type="spellStart"/>
            <w:r w:rsidRPr="007C1FA1">
              <w:rPr>
                <w:rFonts w:ascii="Arial" w:hAnsi="Arial"/>
                <w:sz w:val="22"/>
                <w:szCs w:val="22"/>
                <w:lang w:val="pt-BR"/>
              </w:rPr>
              <w:t>no</w:t>
            </w:r>
            <w:proofErr w:type="spellEnd"/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 SEI (tipo de processo </w:t>
            </w:r>
            <w:r w:rsidRPr="007C1FA1">
              <w:rPr>
                <w:rFonts w:ascii="Arial" w:hAnsi="Arial"/>
                <w:b/>
                <w:color w:val="000000" w:themeColor="text1"/>
                <w:sz w:val="22"/>
                <w:szCs w:val="22"/>
                <w:lang w:val="pt-BR"/>
              </w:rPr>
              <w:t>Arquivo 02: Eliminação de documentos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9C92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sz w:val="22"/>
                <w:szCs w:val="22"/>
                <w:lang w:val="pt-BR"/>
              </w:rPr>
              <w:t>Arquivista</w:t>
            </w:r>
          </w:p>
        </w:tc>
      </w:tr>
      <w:tr w:rsidR="0095401D" w:rsidRPr="007C1FA1" w14:paraId="44D41EA0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3D2D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1A875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Enviar LED</w:t>
            </w:r>
            <w:r w:rsidRPr="007C1FA1">
              <w:rPr>
                <w:rFonts w:ascii="Arial" w:hAnsi="Arial"/>
                <w:color w:val="00A933"/>
                <w:sz w:val="22"/>
                <w:szCs w:val="22"/>
                <w:lang w:val="pt-BR"/>
              </w:rPr>
              <w:t xml:space="preserve"> 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>para Direção do Arquivo Central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8AC9" w14:textId="37746E90" w:rsidR="0095401D" w:rsidRPr="007C1FA1" w:rsidRDefault="0095401D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Encaminhar a LED, por e-mail, para a Direção do Arquivo Central.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2BA4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sz w:val="22"/>
                <w:szCs w:val="22"/>
                <w:lang w:val="pt-BR"/>
              </w:rPr>
              <w:t>Arquivista</w:t>
            </w:r>
          </w:p>
        </w:tc>
      </w:tr>
      <w:tr w:rsidR="0095401D" w:rsidRPr="007C1FA1" w14:paraId="23986A33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B71F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CF50" w14:textId="5F5268AD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Emitir comunicado à 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lastRenderedPageBreak/>
              <w:t xml:space="preserve">CPAD e </w:t>
            </w:r>
            <w:r w:rsidR="0088715F" w:rsidRPr="007C1FA1">
              <w:rPr>
                <w:rFonts w:ascii="Arial" w:hAnsi="Arial"/>
                <w:sz w:val="22"/>
                <w:szCs w:val="22"/>
                <w:lang w:val="pt-BR"/>
              </w:rPr>
              <w:t>a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gendar reunião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32F7" w14:textId="0D22A156" w:rsidR="0095401D" w:rsidRPr="007C1FA1" w:rsidRDefault="0095401D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lastRenderedPageBreak/>
              <w:t xml:space="preserve">Encaminhar </w:t>
            </w:r>
            <w:r w:rsidR="0081771F"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 </w:t>
            </w:r>
            <w:r w:rsidR="0081771F" w:rsidRPr="007C1FA1">
              <w:rPr>
                <w:rFonts w:ascii="Arial" w:hAnsi="Arial"/>
                <w:sz w:val="22"/>
                <w:szCs w:val="22"/>
                <w:lang w:val="pt-BR"/>
              </w:rPr>
              <w:t>LED</w:t>
            </w: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por e-mail ao secretário da CPAD, solicitando fazer o agendamento da reunião e convocação dos membros por e-mail.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EDCC" w14:textId="77777777" w:rsidR="0095401D" w:rsidRPr="007C1FA1" w:rsidRDefault="0095401D" w:rsidP="006D556E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sz w:val="22"/>
                <w:szCs w:val="22"/>
                <w:lang w:val="pt-BR"/>
              </w:rPr>
              <w:t>Presidente da CPAD (Diretor (a)</w:t>
            </w:r>
            <w:r w:rsidRPr="007C1FA1">
              <w:rPr>
                <w:rFonts w:ascii="Arial" w:hAnsi="Arial"/>
                <w:b/>
                <w:color w:val="00A933"/>
                <w:sz w:val="22"/>
                <w:szCs w:val="22"/>
                <w:lang w:val="pt-BR"/>
              </w:rPr>
              <w:t xml:space="preserve"> </w:t>
            </w:r>
            <w:r w:rsidRPr="007C1FA1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lastRenderedPageBreak/>
              <w:t>do Arquivo Central)</w:t>
            </w:r>
          </w:p>
        </w:tc>
      </w:tr>
      <w:tr w:rsidR="0095401D" w:rsidRPr="007C1FA1" w14:paraId="0E1DECCB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FE1F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ABB4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Abrir processo </w:t>
            </w:r>
            <w:proofErr w:type="spellStart"/>
            <w:r w:rsidRPr="007C1FA1">
              <w:rPr>
                <w:rFonts w:ascii="Arial" w:hAnsi="Arial"/>
                <w:sz w:val="22"/>
                <w:szCs w:val="22"/>
                <w:lang w:val="pt-BR"/>
              </w:rPr>
              <w:t>no</w:t>
            </w:r>
            <w:proofErr w:type="spellEnd"/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 SEI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305E" w14:textId="744AF67E" w:rsidR="00B736DD" w:rsidRPr="007C1FA1" w:rsidRDefault="0031678B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 xml:space="preserve">Agendar reunião, realizar a abertura do processo no SEI </w:t>
            </w:r>
            <w:r w:rsidRPr="007C1FA1">
              <w:rPr>
                <w:rFonts w:ascii="Arial" w:eastAsia="Arial" w:hAnsi="Arial" w:cs="Arial"/>
                <w:sz w:val="22"/>
                <w:lang w:val="pt-BR"/>
              </w:rPr>
              <w:t xml:space="preserve">(tipo de processo </w:t>
            </w:r>
            <w:r w:rsidRPr="007C1FA1">
              <w:rPr>
                <w:rFonts w:ascii="Arial" w:eastAsia="Arial" w:hAnsi="Arial" w:cs="Arial"/>
                <w:b/>
                <w:color w:val="000000" w:themeColor="text1"/>
                <w:sz w:val="22"/>
                <w:lang w:val="pt-BR"/>
              </w:rPr>
              <w:t>Arquivo 02: Eliminação de Documentos</w:t>
            </w:r>
            <w:r w:rsidRPr="007C1FA1">
              <w:rPr>
                <w:rFonts w:ascii="Arial" w:eastAsia="Arial" w:hAnsi="Arial" w:cs="Arial"/>
                <w:sz w:val="22"/>
                <w:lang w:val="pt-BR"/>
              </w:rPr>
              <w:t>)</w:t>
            </w:r>
            <w:r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 xml:space="preserve"> e inserir no processo um ofício de convocação aos membros da </w:t>
            </w:r>
            <w:r w:rsidR="00752B51" w:rsidRPr="007C1FA1">
              <w:rPr>
                <w:rFonts w:ascii="Arial" w:eastAsia="Arial" w:hAnsi="Arial" w:cs="Arial"/>
                <w:sz w:val="22"/>
                <w:szCs w:val="22"/>
                <w:lang w:val="pt-BR"/>
              </w:rPr>
              <w:t>CPAD</w:t>
            </w:r>
            <w:r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 xml:space="preserve"> para reunião.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7CD6" w14:textId="22F342D4" w:rsidR="0095401D" w:rsidRPr="007C1FA1" w:rsidRDefault="0095401D" w:rsidP="006D556E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Secret</w:t>
            </w:r>
            <w:r w:rsidR="009944DD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a</w:t>
            </w:r>
            <w:r w:rsidRPr="007C1FA1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ria do Arquivo</w:t>
            </w:r>
          </w:p>
        </w:tc>
      </w:tr>
      <w:tr w:rsidR="0095401D" w:rsidRPr="007C1FA1" w14:paraId="53ABF36B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F36D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619C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Avaliar LED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5C50" w14:textId="75979022" w:rsidR="0095401D" w:rsidRPr="007C1FA1" w:rsidRDefault="0095401D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Reunir com maioria absoluta dos membros da </w:t>
            </w:r>
            <w:r w:rsidR="0088715F" w:rsidRPr="007C1FA1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CPAD </w:t>
            </w: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para avaliar as </w:t>
            </w:r>
            <w:proofErr w:type="spellStart"/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LED</w:t>
            </w:r>
            <w:r w:rsidR="00D17640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s</w:t>
            </w:r>
            <w:proofErr w:type="spellEnd"/>
            <w:r w:rsidR="00D17640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.</w:t>
            </w: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3D35" w14:textId="77777777" w:rsidR="0095401D" w:rsidRPr="007C1FA1" w:rsidRDefault="0095401D" w:rsidP="006D556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sz w:val="22"/>
                <w:szCs w:val="22"/>
                <w:lang w:val="pt-BR"/>
              </w:rPr>
              <w:t>Presidente da CPAD (Diretor (a)</w:t>
            </w:r>
            <w:r w:rsidRPr="007C1FA1">
              <w:rPr>
                <w:rFonts w:ascii="Arial" w:hAnsi="Arial"/>
                <w:b/>
                <w:color w:val="00A933"/>
                <w:sz w:val="22"/>
                <w:szCs w:val="22"/>
                <w:lang w:val="pt-BR"/>
              </w:rPr>
              <w:t xml:space="preserve"> </w:t>
            </w:r>
            <w:r w:rsidRPr="007C1FA1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do Arquivo Central)</w:t>
            </w:r>
          </w:p>
        </w:tc>
      </w:tr>
      <w:tr w:rsidR="0095401D" w:rsidRPr="007C1FA1" w14:paraId="2B6FF18E" w14:textId="77777777" w:rsidTr="00B615B9">
        <w:trPr>
          <w:trHeight w:val="20"/>
          <w:jc w:val="center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2F8F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32B4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Coletar assinaturas</w:t>
            </w:r>
          </w:p>
          <w:p w14:paraId="0154EE40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5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F838" w14:textId="5DFAB8F9" w:rsidR="0031678B" w:rsidRPr="007C1FA1" w:rsidRDefault="0031678B" w:rsidP="006D556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Em caso de aprovação na CPAD, deve-se coletar assinaturas </w:t>
            </w:r>
            <w:r w:rsidR="009944DD">
              <w:rPr>
                <w:rFonts w:ascii="Arial" w:hAnsi="Arial"/>
                <w:sz w:val="22"/>
                <w:szCs w:val="22"/>
                <w:lang w:val="pt-BR"/>
              </w:rPr>
              <w:t>n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a LED utilizando o bloco de assinatura </w:t>
            </w:r>
            <w:proofErr w:type="spellStart"/>
            <w:r w:rsidRPr="007C1FA1">
              <w:rPr>
                <w:rFonts w:ascii="Arial" w:hAnsi="Arial"/>
                <w:sz w:val="22"/>
                <w:szCs w:val="22"/>
                <w:lang w:val="pt-BR"/>
              </w:rPr>
              <w:t>no</w:t>
            </w:r>
            <w:proofErr w:type="spellEnd"/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 SEI. </w:t>
            </w:r>
          </w:p>
          <w:p w14:paraId="566D94F1" w14:textId="77777777" w:rsidR="0031678B" w:rsidRPr="007C1FA1" w:rsidRDefault="0031678B" w:rsidP="006D556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14:paraId="44F7C7FA" w14:textId="77777777" w:rsidR="0031678B" w:rsidRPr="007C1FA1" w:rsidRDefault="0031678B" w:rsidP="006D556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Devem assinar autorizando a eliminação: </w:t>
            </w:r>
          </w:p>
          <w:p w14:paraId="427404B3" w14:textId="77777777" w:rsidR="0031678B" w:rsidRPr="007C1FA1" w:rsidRDefault="0031678B" w:rsidP="006D556E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proofErr w:type="gramStart"/>
            <w:r w:rsidRPr="007C1FA1">
              <w:rPr>
                <w:rFonts w:ascii="Arial" w:hAnsi="Arial"/>
                <w:sz w:val="22"/>
                <w:szCs w:val="22"/>
                <w:lang w:val="pt-BR"/>
              </w:rPr>
              <w:t>pessoa</w:t>
            </w:r>
            <w:proofErr w:type="gramEnd"/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 responsável pela separação do conjunto documental (arquivista ou não); </w:t>
            </w:r>
          </w:p>
          <w:p w14:paraId="2D0DCC1B" w14:textId="77777777" w:rsidR="0031678B" w:rsidRPr="007C1FA1" w:rsidRDefault="0031678B" w:rsidP="006D556E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proofErr w:type="gramStart"/>
            <w:r w:rsidRPr="007C1FA1">
              <w:rPr>
                <w:rFonts w:ascii="Arial" w:hAnsi="Arial"/>
                <w:sz w:val="22"/>
                <w:szCs w:val="22"/>
                <w:lang w:val="pt-BR"/>
              </w:rPr>
              <w:t>presidente</w:t>
            </w:r>
            <w:proofErr w:type="gramEnd"/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 da CPAD; </w:t>
            </w:r>
          </w:p>
          <w:p w14:paraId="074655FC" w14:textId="77777777" w:rsidR="0031678B" w:rsidRPr="007C1FA1" w:rsidRDefault="0031678B" w:rsidP="006D556E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proofErr w:type="gramStart"/>
            <w:r w:rsidRPr="007C1FA1">
              <w:rPr>
                <w:rFonts w:ascii="Arial" w:hAnsi="Arial"/>
                <w:sz w:val="22"/>
                <w:szCs w:val="22"/>
                <w:lang w:val="pt-BR"/>
              </w:rPr>
              <w:t>chefia</w:t>
            </w:r>
            <w:proofErr w:type="gramEnd"/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 responsável pelo setor; </w:t>
            </w:r>
          </w:p>
          <w:p w14:paraId="2AAEA8B4" w14:textId="1E3F413E" w:rsidR="0095401D" w:rsidRPr="007C1FA1" w:rsidRDefault="009944DD" w:rsidP="006D556E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/>
                <w:sz w:val="22"/>
                <w:szCs w:val="22"/>
                <w:lang w:val="pt-BR"/>
              </w:rPr>
              <w:t>r</w:t>
            </w:r>
            <w:r w:rsidR="0031678B" w:rsidRPr="007C1FA1">
              <w:rPr>
                <w:rFonts w:ascii="Arial" w:hAnsi="Arial"/>
                <w:sz w:val="22"/>
                <w:szCs w:val="22"/>
                <w:lang w:val="pt-BR"/>
              </w:rPr>
              <w:t>eitor</w:t>
            </w:r>
            <w:proofErr w:type="gramEnd"/>
            <w:r w:rsidR="0031678B"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 da UFJF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C338" w14:textId="5321C02D" w:rsidR="00CB2DA8" w:rsidRPr="007C1FA1" w:rsidRDefault="0031678B" w:rsidP="006D556E">
            <w:pPr>
              <w:jc w:val="center"/>
              <w:rPr>
                <w:rFonts w:ascii="Arial" w:hAnsi="Arial"/>
                <w:bCs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Secretário da CPAD</w:t>
            </w:r>
          </w:p>
        </w:tc>
      </w:tr>
      <w:tr w:rsidR="0095401D" w:rsidRPr="007C1FA1" w14:paraId="40680BA7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AB3F" w14:textId="305D605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32C5" w14:textId="1D545035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Coletar assinatura dos membros na </w:t>
            </w:r>
            <w:r w:rsidR="009944DD">
              <w:rPr>
                <w:rFonts w:ascii="Arial" w:hAnsi="Arial"/>
                <w:sz w:val="22"/>
                <w:szCs w:val="22"/>
                <w:lang w:val="pt-BR"/>
              </w:rPr>
              <w:t>a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>ta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651C" w14:textId="78B592FE" w:rsidR="0095401D" w:rsidRPr="007C1FA1" w:rsidRDefault="0095401D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Escrever a </w:t>
            </w:r>
            <w:r w:rsidR="009944DD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</w:t>
            </w: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ta d</w:t>
            </w:r>
            <w:r w:rsidR="009944DD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</w:t>
            </w: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reunião</w:t>
            </w:r>
            <w:r w:rsidR="009944DD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, </w:t>
            </w: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disponibilizar para assinatura de todos os membros participantes da reunião, e inserir no processo, adicionar as </w:t>
            </w:r>
            <w:proofErr w:type="spellStart"/>
            <w:r w:rsidR="00245032">
              <w:rPr>
                <w:rFonts w:ascii="Arial" w:eastAsia="Arial" w:hAnsi="Arial" w:cs="Arial"/>
                <w:sz w:val="22"/>
                <w:szCs w:val="22"/>
                <w:lang w:val="pt-BR"/>
              </w:rPr>
              <w:t>LEDs</w:t>
            </w:r>
            <w:proofErr w:type="spellEnd"/>
            <w:r w:rsidR="00245032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869E" w14:textId="7140D7BD" w:rsidR="0095401D" w:rsidRPr="007C1FA1" w:rsidRDefault="0031678B" w:rsidP="006D556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Secretário da CPAD</w:t>
            </w:r>
          </w:p>
        </w:tc>
      </w:tr>
      <w:tr w:rsidR="0095401D" w:rsidRPr="007C1FA1" w14:paraId="00B028D4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DE9B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D174" w14:textId="0DF2C08C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Fazer </w:t>
            </w:r>
            <w:r w:rsidR="009944DD">
              <w:rPr>
                <w:rFonts w:ascii="Arial" w:hAnsi="Arial"/>
                <w:sz w:val="22"/>
                <w:szCs w:val="22"/>
                <w:lang w:val="pt-BR"/>
              </w:rPr>
              <w:t>p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ublicação do </w:t>
            </w:r>
            <w:r w:rsidR="009944DD">
              <w:rPr>
                <w:rFonts w:ascii="Arial" w:hAnsi="Arial"/>
                <w:sz w:val="22"/>
                <w:szCs w:val="22"/>
                <w:lang w:val="pt-BR"/>
              </w:rPr>
              <w:t>e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>dital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D130" w14:textId="555DBA08" w:rsidR="006A6E17" w:rsidRPr="007C1FA1" w:rsidRDefault="0031678B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Aprovada a LED com as devidas assinaturas, fazer o Edital de Eliminação de Documentos (conforme modelo da resolução nº 44</w:t>
            </w:r>
            <w:r w:rsidR="007E3380"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/2020</w:t>
            </w: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do CONARQ) e solicitar ao Gabinete da Reitoria para fazer a publicação no DOU.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D5E3" w14:textId="77777777" w:rsidR="0095401D" w:rsidRPr="007C1FA1" w:rsidRDefault="006A6E17" w:rsidP="006D556E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Arquivista</w:t>
            </w:r>
          </w:p>
        </w:tc>
      </w:tr>
      <w:tr w:rsidR="0095401D" w:rsidRPr="007C1FA1" w14:paraId="5359D70A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0BCF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BFEC" w14:textId="2C5E9A0D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Realizar a </w:t>
            </w:r>
            <w:r w:rsidR="009944DD">
              <w:rPr>
                <w:rFonts w:ascii="Arial" w:hAnsi="Arial"/>
                <w:sz w:val="22"/>
                <w:szCs w:val="22"/>
                <w:lang w:val="pt-BR"/>
              </w:rPr>
              <w:t>e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liminação dos </w:t>
            </w:r>
            <w:r w:rsidR="009944DD">
              <w:rPr>
                <w:rFonts w:ascii="Arial" w:hAnsi="Arial"/>
                <w:sz w:val="22"/>
                <w:szCs w:val="22"/>
                <w:lang w:val="pt-BR"/>
              </w:rPr>
              <w:t>d</w:t>
            </w:r>
            <w:r w:rsidRPr="007C1FA1">
              <w:rPr>
                <w:rFonts w:ascii="Arial" w:hAnsi="Arial"/>
                <w:sz w:val="22"/>
                <w:szCs w:val="22"/>
                <w:lang w:val="pt-BR"/>
              </w:rPr>
              <w:t xml:space="preserve">ocumentos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4717" w14:textId="77777777" w:rsidR="0031678B" w:rsidRPr="007C1FA1" w:rsidRDefault="0031678B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Passados 40 dias a partir da publicação do Edital de Eliminação poderá ser realizada a eliminação dos documentos. </w:t>
            </w:r>
          </w:p>
          <w:p w14:paraId="59AF87BC" w14:textId="77777777" w:rsidR="0031678B" w:rsidRPr="007C1FA1" w:rsidRDefault="0031678B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07F7D231" w14:textId="00D72B94" w:rsidR="006A6E17" w:rsidRPr="007C1FA1" w:rsidRDefault="0031678B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Solicitar por ofício via SEI ao setor responsável pelo descarte (Coordenação de Sustentabilidade da Pró-Reitoria de Infraestrutura e Gestão) que faça o recolhimento, fragmente e realize o descarte da documentação.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677C" w14:textId="77777777" w:rsidR="0095401D" w:rsidRPr="007C1FA1" w:rsidRDefault="006A6E17" w:rsidP="006D556E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Arquivista</w:t>
            </w:r>
          </w:p>
        </w:tc>
      </w:tr>
      <w:tr w:rsidR="0095401D" w:rsidRPr="007C1FA1" w14:paraId="12B86F07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700D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7F42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Elaborar o Termo de Eliminação dos Documentos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F860" w14:textId="77777777" w:rsidR="00D068D5" w:rsidRPr="007C1FA1" w:rsidRDefault="00D068D5" w:rsidP="006D556E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</w:pPr>
          </w:p>
          <w:p w14:paraId="65ECED54" w14:textId="08FA0E89" w:rsidR="006A6E17" w:rsidRPr="007C1FA1" w:rsidRDefault="00D068D5" w:rsidP="006D556E">
            <w:pPr>
              <w:jc w:val="both"/>
              <w:rPr>
                <w:rFonts w:ascii="Arial" w:eastAsia="Arial" w:hAnsi="Arial" w:cs="Arial"/>
                <w:sz w:val="22"/>
                <w:lang w:val="pt-BR"/>
              </w:rPr>
            </w:pPr>
            <w:r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>Fazer o Termo de Eliminação de Documentos e encaminhar para assinatura dos responsáveis pela seleção dos conjuntos documentais eliminados (</w:t>
            </w:r>
            <w:r w:rsidR="002D094E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>a</w:t>
            </w:r>
            <w:r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>rquiv</w:t>
            </w:r>
            <w:r w:rsidR="00B615B9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>ista e representante do setor), d</w:t>
            </w:r>
            <w:bookmarkStart w:id="0" w:name="_GoBack"/>
            <w:bookmarkEnd w:id="0"/>
            <w:r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 xml:space="preserve">evendo ser dada publicidade </w:t>
            </w:r>
            <w:r w:rsidR="00B7506A"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>n</w:t>
            </w:r>
            <w:r w:rsidR="00FA3334"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>o</w:t>
            </w:r>
            <w:r w:rsidR="00C842D0"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 xml:space="preserve"> website</w:t>
            </w:r>
            <w:r w:rsidR="00A25AAE"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 xml:space="preserve"> do Arquivo Central</w:t>
            </w:r>
            <w:r w:rsidR="0069690B"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 xml:space="preserve"> </w:t>
            </w:r>
            <w:r w:rsidRPr="007C1FA1">
              <w:rPr>
                <w:rFonts w:ascii="Arial" w:eastAsia="Arial" w:hAnsi="Arial" w:cs="Arial"/>
                <w:color w:val="000000" w:themeColor="text1"/>
                <w:sz w:val="22"/>
                <w:lang w:val="pt-BR"/>
              </w:rPr>
              <w:t>ou sítio eletrônico da instituição</w:t>
            </w:r>
            <w:r w:rsidRPr="007C1FA1">
              <w:rPr>
                <w:rFonts w:ascii="Arial" w:eastAsia="Arial" w:hAnsi="Arial" w:cs="Arial"/>
                <w:color w:val="555555"/>
                <w:sz w:val="22"/>
                <w:lang w:val="pt-BR"/>
              </w:rPr>
              <w:t xml:space="preserve">. </w:t>
            </w:r>
          </w:p>
          <w:p w14:paraId="4D598E00" w14:textId="77777777" w:rsidR="006A6E17" w:rsidRPr="007C1FA1" w:rsidRDefault="006A6E17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7FA971B5" w14:textId="6C17CCFA" w:rsidR="00D068D5" w:rsidRPr="009F5F1F" w:rsidRDefault="006A6E17" w:rsidP="006D556E">
            <w:pPr>
              <w:jc w:val="both"/>
              <w:rPr>
                <w:rFonts w:ascii="Arial" w:hAnsi="Arial"/>
                <w:color w:val="0000FF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lastRenderedPageBreak/>
              <w:t>E</w:t>
            </w:r>
            <w:r w:rsidR="0095401D"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ncaminhar um</w:t>
            </w: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</w:t>
            </w:r>
            <w:r w:rsidR="0095401D"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via do termo para arquivamento no Arquivo Nacional</w:t>
            </w: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 w:rsidR="00D068D5"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no e-mail</w:t>
            </w:r>
            <w:r w:rsidR="00847201" w:rsidRPr="007C1FA1">
              <w:rPr>
                <w:rFonts w:ascii="Arial" w:hAnsi="Arial"/>
                <w:sz w:val="22"/>
                <w:lang w:val="pt-BR"/>
              </w:rPr>
              <w:t xml:space="preserve"> </w:t>
            </w:r>
            <w:hyperlink r:id="rId8" w:history="1">
              <w:r w:rsidR="00847201" w:rsidRPr="00B615B9">
                <w:rPr>
                  <w:rStyle w:val="Hyperlink"/>
                  <w:rFonts w:ascii="Arial" w:hAnsi="Arial"/>
                  <w:color w:val="auto"/>
                  <w:sz w:val="22"/>
                  <w:szCs w:val="22"/>
                  <w:lang w:val="pt-BR"/>
                </w:rPr>
                <w:t>coged.gestao@arquivonacional.gov.br</w:t>
              </w:r>
            </w:hyperlink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398C" w14:textId="77777777" w:rsidR="0095401D" w:rsidRPr="007C1FA1" w:rsidRDefault="006A6E17" w:rsidP="006D556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lastRenderedPageBreak/>
              <w:t>Arquivista</w:t>
            </w:r>
          </w:p>
        </w:tc>
      </w:tr>
      <w:tr w:rsidR="006A6E17" w:rsidRPr="007C1FA1" w14:paraId="13C7D908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17BD" w14:textId="77777777" w:rsidR="006A6E17" w:rsidRPr="007C1FA1" w:rsidRDefault="006A6E17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9058" w14:textId="77777777" w:rsidR="006A6E17" w:rsidRPr="007C1FA1" w:rsidRDefault="006A6E17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Conferir processo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3BEA" w14:textId="531881CB" w:rsidR="006A6E17" w:rsidRPr="007C1FA1" w:rsidRDefault="006A6E17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Verificar se o processo está completo com todos os documentos resultantes do processo de eliminação (ofício, </w:t>
            </w:r>
            <w:r w:rsidR="00245032">
              <w:rPr>
                <w:rFonts w:ascii="Arial" w:eastAsia="Arial" w:hAnsi="Arial" w:cs="Arial"/>
                <w:sz w:val="22"/>
                <w:szCs w:val="22"/>
                <w:lang w:val="pt-BR"/>
              </w:rPr>
              <w:t>LED</w:t>
            </w: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, Ata de Reunião, Edital de Eliminação de Documentos e Termo de Eliminação de Documentos).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3F79" w14:textId="77777777" w:rsidR="006A6E17" w:rsidRPr="007C1FA1" w:rsidRDefault="006A6E17" w:rsidP="006D556E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Arquivista</w:t>
            </w:r>
          </w:p>
        </w:tc>
      </w:tr>
      <w:tr w:rsidR="0095401D" w:rsidRPr="007C1FA1" w14:paraId="68EBC7F0" w14:textId="77777777" w:rsidTr="00B615B9">
        <w:trPr>
          <w:trHeight w:val="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B3BD" w14:textId="77777777" w:rsidR="0095401D" w:rsidRPr="007C1FA1" w:rsidRDefault="006A6E17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3D76" w14:textId="77777777" w:rsidR="0095401D" w:rsidRPr="007C1FA1" w:rsidRDefault="0095401D" w:rsidP="006D556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sz w:val="22"/>
                <w:szCs w:val="22"/>
                <w:lang w:val="pt-BR"/>
              </w:rPr>
              <w:t>Finalizar/concluir o processo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D5F9" w14:textId="1E04C2C1" w:rsidR="0095401D" w:rsidRPr="007C1FA1" w:rsidRDefault="006A6E17" w:rsidP="006D556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F</w:t>
            </w:r>
            <w:r w:rsidR="0095401D" w:rsidRPr="007C1FA1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azer o arquivamento/concluir processo.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7FE9" w14:textId="77777777" w:rsidR="0095401D" w:rsidRPr="007C1FA1" w:rsidRDefault="006A6E17" w:rsidP="006D556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7C1FA1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Arquivista</w:t>
            </w:r>
          </w:p>
        </w:tc>
      </w:tr>
    </w:tbl>
    <w:p w14:paraId="3862282A" w14:textId="77777777" w:rsidR="009A7A1E" w:rsidRPr="006D556E" w:rsidRDefault="009A7A1E" w:rsidP="006D556E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28ABB544" w14:textId="77777777" w:rsidR="009A7A1E" w:rsidRPr="006D556E" w:rsidRDefault="009A7A1E" w:rsidP="006D556E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4B27953C" w14:textId="77777777" w:rsidR="00B615B9" w:rsidRDefault="00D068D5" w:rsidP="00B615B9">
      <w:pPr>
        <w:numPr>
          <w:ilvl w:val="0"/>
          <w:numId w:val="6"/>
        </w:num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b/>
          <w:sz w:val="22"/>
          <w:szCs w:val="22"/>
          <w:lang w:val="pt-BR"/>
        </w:rPr>
        <w:t>Observações</w:t>
      </w:r>
    </w:p>
    <w:p w14:paraId="37B56C19" w14:textId="77777777" w:rsidR="00B615B9" w:rsidRDefault="00D068D5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752B51" w:rsidRPr="00B615B9">
        <w:rPr>
          <w:rFonts w:ascii="Arial" w:eastAsia="Arial" w:hAnsi="Arial" w:cs="Arial"/>
          <w:sz w:val="22"/>
          <w:szCs w:val="22"/>
          <w:lang w:val="pt-BR"/>
        </w:rPr>
        <w:t>CPAD</w:t>
      </w:r>
      <w:r w:rsidRPr="00B615B9">
        <w:rPr>
          <w:rFonts w:ascii="Arial" w:eastAsia="Arial" w:hAnsi="Arial" w:cs="Arial"/>
          <w:sz w:val="22"/>
          <w:szCs w:val="22"/>
          <w:lang w:val="pt-BR"/>
        </w:rPr>
        <w:t xml:space="preserve"> da Universidade Federal de Juiz de Fora terá seus membros designados pelo </w:t>
      </w:r>
      <w:r w:rsidR="0062404F" w:rsidRPr="00B615B9">
        <w:rPr>
          <w:rFonts w:ascii="Arial" w:eastAsia="Arial" w:hAnsi="Arial" w:cs="Arial"/>
          <w:sz w:val="22"/>
          <w:szCs w:val="22"/>
          <w:lang w:val="pt-BR"/>
        </w:rPr>
        <w:t>r</w:t>
      </w:r>
      <w:r w:rsidRPr="00B615B9">
        <w:rPr>
          <w:rFonts w:ascii="Arial" w:eastAsia="Arial" w:hAnsi="Arial" w:cs="Arial"/>
          <w:sz w:val="22"/>
          <w:szCs w:val="22"/>
          <w:lang w:val="pt-BR"/>
        </w:rPr>
        <w:t xml:space="preserve">eitor, conforme determina o decreto federal nº 10.148, de 2 de dezembro de 2020, </w:t>
      </w:r>
      <w:r w:rsidR="0062404F" w:rsidRPr="00B615B9">
        <w:rPr>
          <w:rFonts w:ascii="Arial" w:eastAsia="Arial" w:hAnsi="Arial" w:cs="Arial"/>
          <w:sz w:val="22"/>
          <w:szCs w:val="22"/>
          <w:lang w:val="pt-BR"/>
        </w:rPr>
        <w:t xml:space="preserve">de acordo com </w:t>
      </w:r>
      <w:r w:rsidRPr="00B615B9">
        <w:rPr>
          <w:rFonts w:ascii="Arial" w:eastAsia="Arial" w:hAnsi="Arial" w:cs="Arial"/>
          <w:sz w:val="22"/>
          <w:szCs w:val="22"/>
          <w:lang w:val="pt-BR"/>
        </w:rPr>
        <w:t>a Portaria SEI nº 817/2021, considerando a Resolução nº 15/2011 do Conselho Universitário da UFJF.</w:t>
      </w:r>
    </w:p>
    <w:p w14:paraId="26E44B34" w14:textId="77777777" w:rsidR="00B615B9" w:rsidRDefault="00B615B9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62807CC6" w14:textId="4600C722" w:rsidR="00D068D5" w:rsidRPr="00B615B9" w:rsidRDefault="00D068D5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2404F">
        <w:rPr>
          <w:rFonts w:ascii="Arial" w:eastAsia="Arial" w:hAnsi="Arial" w:cs="Arial"/>
          <w:sz w:val="22"/>
          <w:szCs w:val="22"/>
          <w:lang w:val="pt-BR"/>
        </w:rPr>
        <w:t>A CPAD é composta por</w:t>
      </w:r>
      <w:r w:rsidR="0062404F">
        <w:rPr>
          <w:rFonts w:ascii="Arial" w:eastAsia="Arial" w:hAnsi="Arial" w:cs="Arial"/>
          <w:sz w:val="22"/>
          <w:szCs w:val="22"/>
          <w:lang w:val="pt-BR"/>
        </w:rPr>
        <w:t xml:space="preserve"> p</w:t>
      </w:r>
      <w:r w:rsidRPr="0062404F">
        <w:rPr>
          <w:rFonts w:ascii="Arial" w:eastAsia="Arial" w:hAnsi="Arial" w:cs="Arial"/>
          <w:sz w:val="22"/>
          <w:szCs w:val="22"/>
          <w:lang w:val="pt-BR"/>
        </w:rPr>
        <w:t>residente</w:t>
      </w:r>
      <w:r w:rsidR="0062404F">
        <w:rPr>
          <w:rFonts w:ascii="Arial" w:eastAsia="Arial" w:hAnsi="Arial" w:cs="Arial"/>
          <w:sz w:val="22"/>
          <w:szCs w:val="22"/>
          <w:lang w:val="pt-BR"/>
        </w:rPr>
        <w:t>, s</w:t>
      </w:r>
      <w:r w:rsidRPr="0062404F">
        <w:rPr>
          <w:rFonts w:ascii="Arial" w:eastAsia="Arial" w:hAnsi="Arial" w:cs="Arial"/>
          <w:sz w:val="22"/>
          <w:szCs w:val="22"/>
          <w:lang w:val="pt-BR"/>
        </w:rPr>
        <w:t>ecretário</w:t>
      </w:r>
      <w:r w:rsidR="0062404F">
        <w:rPr>
          <w:rFonts w:ascii="Arial" w:eastAsia="Arial" w:hAnsi="Arial" w:cs="Arial"/>
          <w:sz w:val="22"/>
          <w:szCs w:val="22"/>
          <w:lang w:val="pt-BR"/>
        </w:rPr>
        <w:t>, s</w:t>
      </w:r>
      <w:r w:rsidRPr="0062404F">
        <w:rPr>
          <w:rFonts w:ascii="Arial" w:eastAsia="Arial" w:hAnsi="Arial" w:cs="Arial"/>
          <w:sz w:val="22"/>
          <w:szCs w:val="22"/>
          <w:lang w:val="pt-BR"/>
        </w:rPr>
        <w:t xml:space="preserve">ecretário </w:t>
      </w:r>
      <w:r w:rsidR="0062404F">
        <w:rPr>
          <w:rFonts w:ascii="Arial" w:eastAsia="Arial" w:hAnsi="Arial" w:cs="Arial"/>
          <w:sz w:val="22"/>
          <w:szCs w:val="22"/>
          <w:lang w:val="pt-BR"/>
        </w:rPr>
        <w:t>a</w:t>
      </w:r>
      <w:r w:rsidRPr="0062404F">
        <w:rPr>
          <w:rFonts w:ascii="Arial" w:eastAsia="Arial" w:hAnsi="Arial" w:cs="Arial"/>
          <w:sz w:val="22"/>
          <w:szCs w:val="22"/>
          <w:lang w:val="pt-BR"/>
        </w:rPr>
        <w:t>djunto</w:t>
      </w:r>
      <w:r w:rsidR="0062404F">
        <w:rPr>
          <w:rFonts w:ascii="Arial" w:eastAsia="Arial" w:hAnsi="Arial" w:cs="Arial"/>
          <w:sz w:val="22"/>
          <w:szCs w:val="22"/>
          <w:lang w:val="pt-BR"/>
        </w:rPr>
        <w:t>, m</w:t>
      </w:r>
      <w:r w:rsidRPr="0062404F">
        <w:rPr>
          <w:rFonts w:ascii="Arial" w:eastAsia="Arial" w:hAnsi="Arial" w:cs="Arial"/>
          <w:sz w:val="22"/>
          <w:szCs w:val="22"/>
          <w:lang w:val="pt-BR"/>
        </w:rPr>
        <w:t>embros efetivos</w:t>
      </w:r>
      <w:r w:rsidR="0062404F">
        <w:rPr>
          <w:rFonts w:ascii="Arial" w:eastAsia="Arial" w:hAnsi="Arial" w:cs="Arial"/>
          <w:sz w:val="22"/>
          <w:szCs w:val="22"/>
          <w:lang w:val="pt-BR"/>
        </w:rPr>
        <w:t xml:space="preserve"> e </w:t>
      </w:r>
      <w:r w:rsidR="00217F9F">
        <w:rPr>
          <w:rFonts w:ascii="Arial" w:eastAsia="Arial" w:hAnsi="Arial" w:cs="Arial"/>
          <w:sz w:val="22"/>
          <w:szCs w:val="22"/>
          <w:lang w:val="pt-BR"/>
        </w:rPr>
        <w:t>suplentes</w:t>
      </w:r>
      <w:r w:rsidRPr="0062404F">
        <w:rPr>
          <w:rFonts w:ascii="Arial" w:eastAsia="Arial" w:hAnsi="Arial" w:cs="Arial"/>
          <w:sz w:val="22"/>
          <w:szCs w:val="22"/>
          <w:lang w:val="pt-BR"/>
        </w:rPr>
        <w:t>.</w:t>
      </w:r>
      <w:r w:rsidR="00217F9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62404F">
        <w:rPr>
          <w:rFonts w:ascii="Arial" w:eastAsia="Arial" w:hAnsi="Arial" w:cs="Arial"/>
          <w:sz w:val="22"/>
          <w:szCs w:val="22"/>
          <w:lang w:val="pt-BR"/>
        </w:rPr>
        <w:t>Os secretários deverão ser membros efetivos da CPAD, indicados pelo presidente.</w:t>
      </w:r>
    </w:p>
    <w:p w14:paraId="26A13FBA" w14:textId="77777777" w:rsidR="00D068D5" w:rsidRPr="0062404F" w:rsidRDefault="00D068D5" w:rsidP="006D556E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63205829" w14:textId="77777777" w:rsidR="00B615B9" w:rsidRDefault="005F3B62" w:rsidP="00F27580">
      <w:pPr>
        <w:numPr>
          <w:ilvl w:val="0"/>
          <w:numId w:val="6"/>
        </w:num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b/>
          <w:sz w:val="22"/>
          <w:szCs w:val="22"/>
          <w:lang w:val="pt-BR"/>
        </w:rPr>
        <w:t xml:space="preserve">Referências </w:t>
      </w:r>
    </w:p>
    <w:p w14:paraId="53436663" w14:textId="77777777" w:rsidR="00B615B9" w:rsidRDefault="00F27580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B615B9">
        <w:rPr>
          <w:rFonts w:ascii="Arial" w:eastAsia="Arial" w:hAnsi="Arial" w:cs="Arial"/>
          <w:sz w:val="22"/>
          <w:szCs w:val="22"/>
          <w:lang w:val="pt-BR"/>
        </w:rPr>
        <w:t>ARQUIVO NACIONAL (Brasil)</w:t>
      </w:r>
      <w:r w:rsidRPr="00B615B9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. </w:t>
      </w:r>
      <w:r w:rsidRPr="00B615B9">
        <w:rPr>
          <w:rFonts w:ascii="Arial" w:eastAsia="Arial" w:hAnsi="Arial" w:cs="Arial"/>
          <w:b/>
          <w:sz w:val="22"/>
          <w:szCs w:val="22"/>
          <w:lang w:val="pt-BR"/>
        </w:rPr>
        <w:t>Decreto n° 10.148, de 02/1/2019</w:t>
      </w:r>
      <w:r w:rsidRPr="00B615B9">
        <w:rPr>
          <w:rFonts w:ascii="Arial" w:eastAsia="Arial" w:hAnsi="Arial" w:cs="Arial"/>
          <w:bCs/>
          <w:sz w:val="22"/>
          <w:szCs w:val="22"/>
          <w:lang w:val="pt-BR"/>
        </w:rPr>
        <w:t>. I</w:t>
      </w:r>
      <w:r w:rsidRPr="00B615B9">
        <w:rPr>
          <w:rFonts w:ascii="Arial" w:eastAsia="Arial" w:hAnsi="Arial" w:cs="Arial"/>
          <w:sz w:val="22"/>
          <w:szCs w:val="22"/>
          <w:lang w:val="pt-BR"/>
        </w:rPr>
        <w:t>nstitui a comissão de coordenação do sistema de Gestão de Documentos e arquivos da administração pública federal. Dispõe sobre a comissão permanente de avaliação de documentos às subcomissões de coordenação do sistema de gestão de documentos e arquivos da administração pública federal e o Conselho Nacional de Arquivos, e dá outras providências. Disponível em: http://www.planalto.gov.br/ccivil_03/_ato2019-2022/2019/decreto/D10148.htm. Acesso em: 11 jun. 2021.</w:t>
      </w:r>
    </w:p>
    <w:p w14:paraId="4D506F4A" w14:textId="77777777" w:rsidR="00B615B9" w:rsidRDefault="00B615B9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6A77A0A4" w14:textId="77777777" w:rsidR="00B615B9" w:rsidRDefault="00916B06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 xml:space="preserve">ARQUIVO NACIONAL. </w:t>
      </w:r>
      <w:r w:rsidRPr="006D556E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Dicionário brasileiro de terminologia </w:t>
      </w:r>
      <w:proofErr w:type="spellStart"/>
      <w:r w:rsidRPr="006D556E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arquivística</w:t>
      </w:r>
      <w:proofErr w:type="spellEnd"/>
      <w:r w:rsidRPr="006D556E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. </w:t>
      </w:r>
      <w:r w:rsidRPr="006D556E">
        <w:rPr>
          <w:rFonts w:ascii="Arial" w:eastAsia="Arial" w:hAnsi="Arial" w:cs="Arial"/>
          <w:color w:val="000000"/>
          <w:sz w:val="22"/>
          <w:szCs w:val="22"/>
          <w:lang w:val="pt-BR"/>
        </w:rPr>
        <w:t>Rio de Janeiro: Arquivo Nacional, 2005. Disponível em: http://www.arquivonacional.gov.br/imagens/pdf/Dicion_Term_Arquiv.pdf. Acesso em: 11 jun. 2021. Publicações Técnicas n° 51.</w:t>
      </w:r>
    </w:p>
    <w:p w14:paraId="51209A53" w14:textId="77777777" w:rsidR="00B615B9" w:rsidRDefault="00B615B9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5EBFAE3A" w14:textId="77777777" w:rsidR="00B615B9" w:rsidRDefault="00C01EB7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sz w:val="22"/>
          <w:szCs w:val="22"/>
          <w:lang w:val="pt-BR"/>
        </w:rPr>
        <w:t>ARQUIVO NACIONAL (Brasil)</w:t>
      </w:r>
      <w:r w:rsidRPr="006D556E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. </w:t>
      </w:r>
      <w:r w:rsidRPr="006D556E">
        <w:rPr>
          <w:rFonts w:ascii="Arial" w:eastAsia="Arial" w:hAnsi="Arial" w:cs="Arial"/>
          <w:b/>
          <w:sz w:val="22"/>
          <w:szCs w:val="22"/>
          <w:lang w:val="pt-BR"/>
        </w:rPr>
        <w:t>Portaria nº 47, de 14 de fevereiro de 2020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6D556E">
        <w:rPr>
          <w:rFonts w:ascii="Arial" w:hAnsi="Arial" w:cs="Arial"/>
          <w:color w:val="000000"/>
          <w:sz w:val="22"/>
          <w:szCs w:val="22"/>
          <w:lang w:val="pt-BR"/>
        </w:rPr>
        <w:t>Dispõe sobre código de classificação e tabela de temporalidade e destinação de documentos relativos às atividades-meio do Poder Executivo Federal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. Rio de Janeiro: Arquivo Nacional, 2020. Disponível em: </w:t>
      </w:r>
      <w:r w:rsidRPr="006D556E">
        <w:rPr>
          <w:rFonts w:ascii="Arial" w:hAnsi="Arial" w:cs="Arial"/>
          <w:sz w:val="22"/>
          <w:szCs w:val="22"/>
          <w:lang w:val="pt-BR"/>
        </w:rPr>
        <w:t>http://siga.arquivonacional.gov.br/index.php/gestao-de-documentos-digitais/47-gestao-de-documentos/portarias/525-ccd-ttd-executivo-federal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. Acesso em: 11 </w:t>
      </w:r>
      <w:r>
        <w:rPr>
          <w:rFonts w:ascii="Arial" w:eastAsia="Arial" w:hAnsi="Arial" w:cs="Arial"/>
          <w:sz w:val="22"/>
          <w:szCs w:val="22"/>
          <w:lang w:val="pt-BR"/>
        </w:rPr>
        <w:t>jun. 2021</w:t>
      </w:r>
      <w:r w:rsidRPr="006D556E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62AD4BB0" w14:textId="77777777" w:rsidR="00B615B9" w:rsidRDefault="00B615B9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2DC49422" w14:textId="77777777" w:rsidR="00B615B9" w:rsidRDefault="0083746C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sz w:val="22"/>
          <w:szCs w:val="22"/>
          <w:lang w:val="pt-BR"/>
        </w:rPr>
        <w:t>ARQUIVO NACIONAL (Brasil)</w:t>
      </w:r>
      <w:r w:rsidRPr="006D556E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. </w:t>
      </w:r>
      <w:r w:rsidRPr="006D556E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Portaria n° 92, de 23 de setembro de 2011</w:t>
      </w:r>
      <w:r w:rsidRPr="006D556E">
        <w:rPr>
          <w:rFonts w:ascii="Arial" w:hAnsi="Arial" w:cs="Arial"/>
          <w:color w:val="000000"/>
          <w:sz w:val="22"/>
          <w:szCs w:val="22"/>
          <w:lang w:val="pt-BR"/>
        </w:rPr>
        <w:t>. Aprova o código de classificação e a tabela de temporalidade e destinação de documentos de arquivo relativos às atividades-fim das instituições federais de ensino superior - IFES. 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Rio de Janeiro: Arquivo Nacional, 2011. </w:t>
      </w:r>
      <w:r w:rsidRPr="006D556E">
        <w:rPr>
          <w:rFonts w:ascii="Arial" w:hAnsi="Arial" w:cs="Arial"/>
          <w:color w:val="000000"/>
          <w:sz w:val="22"/>
          <w:szCs w:val="22"/>
          <w:lang w:val="pt-BR"/>
        </w:rPr>
        <w:t xml:space="preserve"> Disponível em: </w:t>
      </w:r>
      <w:r w:rsidRPr="006D556E">
        <w:rPr>
          <w:rFonts w:ascii="Arial" w:hAnsi="Arial" w:cs="Arial"/>
          <w:sz w:val="22"/>
          <w:szCs w:val="22"/>
          <w:lang w:val="pt-BR"/>
        </w:rPr>
        <w:t>http://www.siga.arquivonacional.gov.br/index.php/acoes-internacionais/47-gestao-</w:t>
      </w:r>
      <w:r w:rsidRPr="006D556E">
        <w:rPr>
          <w:rFonts w:ascii="Arial" w:hAnsi="Arial" w:cs="Arial"/>
          <w:sz w:val="22"/>
          <w:szCs w:val="22"/>
          <w:lang w:val="pt-BR"/>
        </w:rPr>
        <w:lastRenderedPageBreak/>
        <w:t>de-documentos/portarias/337-portaria-an-mj-n-92-de-23-de-setembro-de-2011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. Acesso em: 11 </w:t>
      </w:r>
      <w:r>
        <w:rPr>
          <w:rFonts w:ascii="Arial" w:eastAsia="Arial" w:hAnsi="Arial" w:cs="Arial"/>
          <w:sz w:val="22"/>
          <w:szCs w:val="22"/>
          <w:lang w:val="pt-BR"/>
        </w:rPr>
        <w:t>jun. 2021</w:t>
      </w:r>
      <w:r w:rsidRPr="006D556E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16918DF1" w14:textId="77777777" w:rsidR="00B615B9" w:rsidRDefault="00B615B9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1D41686C" w14:textId="77777777" w:rsidR="00B615B9" w:rsidRDefault="006742B3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sz w:val="22"/>
          <w:szCs w:val="22"/>
          <w:lang w:val="pt-BR"/>
        </w:rPr>
        <w:t>ARQUIVO NACIONAL (Brasil)</w:t>
      </w:r>
      <w:r w:rsidRPr="006D556E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. </w:t>
      </w:r>
      <w:r w:rsidRPr="006D556E">
        <w:rPr>
          <w:rFonts w:ascii="Arial" w:eastAsia="Arial" w:hAnsi="Arial" w:cs="Arial"/>
          <w:b/>
          <w:sz w:val="22"/>
          <w:szCs w:val="22"/>
          <w:lang w:val="pt-BR"/>
        </w:rPr>
        <w:t>Resolução n° 40, de 9</w:t>
      </w:r>
      <w:r w:rsidR="00C01EB7">
        <w:rPr>
          <w:rFonts w:ascii="Arial" w:eastAsia="Arial" w:hAnsi="Arial" w:cs="Arial"/>
          <w:b/>
          <w:sz w:val="22"/>
          <w:szCs w:val="22"/>
          <w:lang w:val="pt-BR"/>
        </w:rPr>
        <w:t xml:space="preserve"> de dezembro de </w:t>
      </w:r>
      <w:r w:rsidRPr="006D556E">
        <w:rPr>
          <w:rFonts w:ascii="Arial" w:eastAsia="Arial" w:hAnsi="Arial" w:cs="Arial"/>
          <w:b/>
          <w:sz w:val="22"/>
          <w:szCs w:val="22"/>
          <w:lang w:val="pt-BR"/>
        </w:rPr>
        <w:t>2014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Dispõe sobre os procedimentos para a eliminação de documentos no âmbito dos órgãos entidades integrantes do sistema nacional de Arquivos-SINAR. Dispon</w:t>
      </w:r>
      <w:r>
        <w:rPr>
          <w:rFonts w:ascii="Arial" w:eastAsia="Arial" w:hAnsi="Arial" w:cs="Arial"/>
          <w:sz w:val="22"/>
          <w:szCs w:val="22"/>
          <w:lang w:val="pt-BR"/>
        </w:rPr>
        <w:t>í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vel em: </w:t>
      </w:r>
      <w:r w:rsidRPr="006742B3">
        <w:rPr>
          <w:rFonts w:ascii="Arial" w:eastAsia="Arial" w:hAnsi="Arial" w:cs="Arial"/>
          <w:sz w:val="22"/>
          <w:szCs w:val="22"/>
          <w:lang w:val="pt-BR"/>
        </w:rPr>
        <w:t>https://www.gov.br/conarq/pt-br/legislacao-arquivistica/resolucoes-do-conarq/resolucao-no-40-de-9-de-dezembro-de-2014-alterada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  <w:r w:rsidRPr="006D556E">
        <w:rPr>
          <w:rFonts w:ascii="Arial" w:eastAsia="Arial" w:hAnsi="Arial" w:cs="Arial"/>
          <w:sz w:val="22"/>
          <w:szCs w:val="22"/>
          <w:lang w:val="pt-BR"/>
        </w:rPr>
        <w:t xml:space="preserve"> Acesso em: 11 </w:t>
      </w:r>
      <w:r>
        <w:rPr>
          <w:rFonts w:ascii="Arial" w:eastAsia="Arial" w:hAnsi="Arial" w:cs="Arial"/>
          <w:sz w:val="22"/>
          <w:szCs w:val="22"/>
          <w:lang w:val="pt-BR"/>
        </w:rPr>
        <w:t>jun. 2021.</w:t>
      </w:r>
    </w:p>
    <w:p w14:paraId="199C8B0C" w14:textId="77777777" w:rsidR="00B615B9" w:rsidRDefault="00B615B9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7E177844" w14:textId="77777777" w:rsidR="00B615B9" w:rsidRDefault="00916B06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eastAsia="Arial" w:hAnsi="Arial" w:cs="Arial"/>
          <w:sz w:val="22"/>
          <w:szCs w:val="22"/>
          <w:lang w:val="pt-BR"/>
        </w:rPr>
        <w:t>ARQUIVO NACIONAL (Brasil)</w:t>
      </w:r>
      <w:r w:rsidRPr="006D556E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. </w:t>
      </w:r>
      <w:r w:rsidRPr="006D556E">
        <w:rPr>
          <w:rFonts w:ascii="Arial" w:eastAsia="Arial" w:hAnsi="Arial" w:cs="Arial"/>
          <w:b/>
          <w:sz w:val="22"/>
          <w:szCs w:val="22"/>
          <w:lang w:val="pt-BR"/>
        </w:rPr>
        <w:t xml:space="preserve"> Resolução n° 44, de 14</w:t>
      </w:r>
      <w:r w:rsidR="00B6606F">
        <w:rPr>
          <w:rFonts w:ascii="Arial" w:eastAsia="Arial" w:hAnsi="Arial" w:cs="Arial"/>
          <w:b/>
          <w:sz w:val="22"/>
          <w:szCs w:val="22"/>
          <w:lang w:val="pt-BR"/>
        </w:rPr>
        <w:t xml:space="preserve"> de fevereiro de </w:t>
      </w:r>
      <w:r w:rsidRPr="006D556E">
        <w:rPr>
          <w:rFonts w:ascii="Arial" w:eastAsia="Arial" w:hAnsi="Arial" w:cs="Arial"/>
          <w:b/>
          <w:sz w:val="22"/>
          <w:szCs w:val="22"/>
          <w:lang w:val="pt-BR"/>
        </w:rPr>
        <w:t>2020</w:t>
      </w:r>
      <w:r>
        <w:rPr>
          <w:rFonts w:ascii="Arial" w:eastAsia="Arial" w:hAnsi="Arial" w:cs="Arial"/>
          <w:sz w:val="22"/>
          <w:szCs w:val="22"/>
          <w:lang w:val="pt-BR"/>
        </w:rPr>
        <w:t xml:space="preserve">. Dá </w:t>
      </w:r>
      <w:r w:rsidRPr="006D556E">
        <w:rPr>
          <w:rFonts w:ascii="Arial" w:eastAsia="Arial" w:hAnsi="Arial" w:cs="Arial"/>
          <w:sz w:val="22"/>
          <w:szCs w:val="22"/>
          <w:lang w:val="pt-BR"/>
        </w:rPr>
        <w:t>nova redação ao art. 1°, 2° e 3° e respectiv</w:t>
      </w:r>
      <w:r w:rsidRPr="004A3219">
        <w:rPr>
          <w:rFonts w:ascii="Arial" w:eastAsia="Arial" w:hAnsi="Arial" w:cs="Arial"/>
          <w:sz w:val="22"/>
          <w:szCs w:val="22"/>
          <w:lang w:val="pt-BR"/>
        </w:rPr>
        <w:t xml:space="preserve">os anexos 1, 2 e 3 da </w:t>
      </w:r>
      <w:r w:rsidR="004A3219">
        <w:rPr>
          <w:rFonts w:ascii="Arial" w:eastAsia="Arial" w:hAnsi="Arial" w:cs="Arial"/>
          <w:sz w:val="22"/>
          <w:szCs w:val="22"/>
          <w:lang w:val="pt-BR"/>
        </w:rPr>
        <w:t>R</w:t>
      </w:r>
      <w:r w:rsidRPr="004A3219">
        <w:rPr>
          <w:rFonts w:ascii="Arial" w:eastAsia="Arial" w:hAnsi="Arial" w:cs="Arial"/>
          <w:sz w:val="22"/>
          <w:szCs w:val="22"/>
          <w:lang w:val="pt-BR"/>
        </w:rPr>
        <w:t>esolução n° 40, de</w:t>
      </w:r>
      <w:r w:rsidR="00B6606F">
        <w:rPr>
          <w:rFonts w:ascii="Arial" w:eastAsia="Arial" w:hAnsi="Arial" w:cs="Arial"/>
          <w:sz w:val="22"/>
          <w:szCs w:val="22"/>
          <w:lang w:val="pt-BR"/>
        </w:rPr>
        <w:t xml:space="preserve"> 9 de dezembro de </w:t>
      </w:r>
      <w:r w:rsidRPr="004A3219">
        <w:rPr>
          <w:rFonts w:ascii="Arial" w:eastAsia="Arial" w:hAnsi="Arial" w:cs="Arial"/>
          <w:sz w:val="22"/>
          <w:szCs w:val="22"/>
          <w:lang w:val="pt-BR"/>
        </w:rPr>
        <w:t>2014. Disponível em: https://www.gov.br/conarq/pt-br/legislacao-arquivistica/resolucoes-do-conarq/resolucao-no-44-de-14-de-fevereiro-de-2020 Acesso em: 11 jun. 2021.</w:t>
      </w:r>
    </w:p>
    <w:p w14:paraId="40B872E8" w14:textId="77777777" w:rsidR="00B615B9" w:rsidRDefault="00B615B9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6960D391" w14:textId="656DCF59" w:rsidR="009219A1" w:rsidRPr="00B615B9" w:rsidRDefault="009219A1" w:rsidP="00B615B9">
      <w:pPr>
        <w:suppressAutoHyphens w:val="0"/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6D556E">
        <w:rPr>
          <w:rFonts w:ascii="Arial" w:hAnsi="Arial" w:cs="Arial"/>
          <w:color w:val="000000"/>
          <w:sz w:val="22"/>
          <w:szCs w:val="22"/>
          <w:lang w:val="pt-BR"/>
        </w:rPr>
        <w:t xml:space="preserve">DI MAMBRO, </w:t>
      </w:r>
      <w:proofErr w:type="spellStart"/>
      <w:r w:rsidRPr="006D556E">
        <w:rPr>
          <w:rFonts w:ascii="Arial" w:hAnsi="Arial" w:cs="Arial"/>
          <w:color w:val="000000"/>
          <w:sz w:val="22"/>
          <w:szCs w:val="22"/>
          <w:lang w:val="pt-BR"/>
        </w:rPr>
        <w:t>Galba</w:t>
      </w:r>
      <w:proofErr w:type="spellEnd"/>
      <w:r w:rsidRPr="006D556E">
        <w:rPr>
          <w:rFonts w:ascii="Arial" w:hAnsi="Arial" w:cs="Arial"/>
          <w:color w:val="000000"/>
          <w:sz w:val="22"/>
          <w:szCs w:val="22"/>
          <w:lang w:val="pt-BR"/>
        </w:rPr>
        <w:t xml:space="preserve"> Ribeiro. </w:t>
      </w:r>
      <w:r w:rsidRPr="006D556E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Manual de atribuição de códigos de classificação a documentos de arquivo da UFJF.</w:t>
      </w:r>
      <w:r w:rsidRPr="006D556E">
        <w:rPr>
          <w:rFonts w:ascii="Arial" w:hAnsi="Arial" w:cs="Arial"/>
          <w:color w:val="000000"/>
          <w:sz w:val="22"/>
          <w:szCs w:val="22"/>
          <w:lang w:val="pt-BR"/>
        </w:rPr>
        <w:t xml:space="preserve"> Juiz de Fora: Universidade Federal de Juiz de Fora, 2012. Disponível em: </w:t>
      </w:r>
      <w:r w:rsidRPr="006D556E">
        <w:rPr>
          <w:rFonts w:ascii="Arial" w:eastAsia="Arial" w:hAnsi="Arial" w:cs="Arial"/>
          <w:sz w:val="22"/>
          <w:szCs w:val="22"/>
          <w:lang w:val="pt-BR"/>
        </w:rPr>
        <w:t>https://www2.ufjf.br/arquivocentral//files/2019/05/Manual-Gest%c3%a3o-de-Documentos-prof.Galpa_.pdf</w:t>
      </w:r>
      <w:r w:rsidRPr="006D556E">
        <w:rPr>
          <w:rFonts w:ascii="Arial" w:eastAsia="Arial" w:hAnsi="Arial" w:cs="Arial"/>
          <w:color w:val="000000"/>
          <w:sz w:val="22"/>
          <w:szCs w:val="22"/>
          <w:lang w:val="pt-BR"/>
        </w:rPr>
        <w:t>. Acesso em: 11 jun. 2021.</w:t>
      </w:r>
    </w:p>
    <w:p w14:paraId="7751F2D5" w14:textId="77777777" w:rsidR="00324429" w:rsidRPr="006D556E" w:rsidRDefault="00324429" w:rsidP="006D556E">
      <w:pPr>
        <w:jc w:val="both"/>
        <w:rPr>
          <w:rFonts w:ascii="Arial" w:hAnsi="Arial"/>
          <w:b/>
          <w:sz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417"/>
        <w:gridCol w:w="3247"/>
        <w:gridCol w:w="2002"/>
      </w:tblGrid>
      <w:tr w:rsidR="00324429" w:rsidRPr="006D556E" w14:paraId="6251C722" w14:textId="77777777" w:rsidTr="00324429">
        <w:trPr>
          <w:trHeight w:val="44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DDD56F" w14:textId="77777777" w:rsidR="00324429" w:rsidRPr="006D556E" w:rsidRDefault="00324429" w:rsidP="006D556E">
            <w:pPr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6D556E">
              <w:rPr>
                <w:rFonts w:ascii="Arial" w:hAnsi="Arial" w:cs="Calibri"/>
                <w:b/>
                <w:sz w:val="22"/>
                <w:lang w:val="pt-BR"/>
              </w:rPr>
              <w:t>QUADRO DE REVISÃO</w:t>
            </w:r>
          </w:p>
        </w:tc>
      </w:tr>
      <w:tr w:rsidR="00324429" w:rsidRPr="006D556E" w14:paraId="46F22049" w14:textId="77777777" w:rsidTr="00324429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514BF3" w14:textId="77777777" w:rsidR="00324429" w:rsidRPr="006D556E" w:rsidRDefault="00324429" w:rsidP="006D556E">
            <w:pPr>
              <w:jc w:val="both"/>
              <w:rPr>
                <w:rFonts w:ascii="Arial" w:hAnsi="Arial" w:cs="Calibri"/>
                <w:b/>
                <w:sz w:val="22"/>
                <w:lang w:val="pt-BR"/>
              </w:rPr>
            </w:pPr>
            <w:r w:rsidRPr="006D556E">
              <w:rPr>
                <w:rFonts w:ascii="Arial" w:hAnsi="Arial" w:cs="Calibri"/>
                <w:b/>
                <w:sz w:val="22"/>
                <w:lang w:val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DB98FF" w14:textId="77777777" w:rsidR="00324429" w:rsidRPr="006D556E" w:rsidRDefault="00324429" w:rsidP="006D556E">
            <w:pPr>
              <w:jc w:val="center"/>
              <w:rPr>
                <w:rFonts w:ascii="Arial" w:hAnsi="Arial"/>
                <w:b/>
                <w:sz w:val="22"/>
                <w:szCs w:val="24"/>
                <w:lang w:val="pt-BR"/>
              </w:rPr>
            </w:pPr>
            <w:r w:rsidRPr="006D556E">
              <w:rPr>
                <w:rFonts w:ascii="Arial" w:eastAsia="SimSun" w:hAnsi="Arial"/>
                <w:b/>
                <w:sz w:val="22"/>
                <w:lang w:bidi="hi-IN"/>
              </w:rPr>
              <w:t>RESPONSÁVEL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8941E2" w14:textId="77777777" w:rsidR="00324429" w:rsidRPr="006D556E" w:rsidRDefault="00324429" w:rsidP="006D556E">
            <w:pPr>
              <w:rPr>
                <w:rFonts w:ascii="Arial" w:hAnsi="Arial" w:cs="Calibri"/>
                <w:b/>
                <w:sz w:val="22"/>
                <w:lang w:val="pt-BR"/>
              </w:rPr>
            </w:pPr>
            <w:r w:rsidRPr="006D556E">
              <w:rPr>
                <w:rFonts w:ascii="Arial" w:hAnsi="Arial" w:cs="Calibri"/>
                <w:b/>
                <w:sz w:val="22"/>
                <w:lang w:val="pt-BR"/>
              </w:rPr>
              <w:t xml:space="preserve"> NÚMERO DO ITEM (MODIFICADO/ADICIONADO/ EXCLUÍDO)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B14D5F" w14:textId="77777777" w:rsidR="00324429" w:rsidRPr="006D556E" w:rsidRDefault="00324429" w:rsidP="006D556E">
            <w:pPr>
              <w:jc w:val="center"/>
              <w:rPr>
                <w:rFonts w:ascii="Arial" w:hAnsi="Arial" w:cs="Calibri"/>
                <w:b/>
                <w:sz w:val="22"/>
                <w:lang w:val="fr-FR"/>
              </w:rPr>
            </w:pPr>
            <w:r w:rsidRPr="006D556E">
              <w:rPr>
                <w:rFonts w:ascii="Arial" w:hAnsi="Arial" w:cs="Calibri"/>
                <w:b/>
                <w:sz w:val="22"/>
                <w:lang w:val="pt-BR"/>
              </w:rPr>
              <w:t>MODIFICAÇ</w:t>
            </w:r>
            <w:r w:rsidRPr="006D556E">
              <w:rPr>
                <w:rFonts w:ascii="Arial" w:hAnsi="Arial" w:cs="Calibri"/>
                <w:b/>
                <w:sz w:val="22"/>
                <w:lang w:val="fr-FR"/>
              </w:rPr>
              <w:t>ÃO REALIZADA</w:t>
            </w:r>
          </w:p>
        </w:tc>
      </w:tr>
      <w:tr w:rsidR="00324429" w:rsidRPr="006D556E" w14:paraId="022D542F" w14:textId="77777777" w:rsidTr="00324429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6424" w14:textId="77777777" w:rsidR="00324429" w:rsidRPr="006D556E" w:rsidRDefault="00324429" w:rsidP="006D556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87D4" w14:textId="77777777" w:rsidR="00324429" w:rsidRPr="006D556E" w:rsidRDefault="00324429" w:rsidP="006D556E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6D556E">
              <w:rPr>
                <w:rFonts w:ascii="Arial" w:hAnsi="Arial"/>
                <w:sz w:val="22"/>
                <w:szCs w:val="22"/>
                <w:lang w:val="pt-BR"/>
              </w:rPr>
              <w:t>[</w:t>
            </w:r>
            <w:proofErr w:type="gramStart"/>
            <w:r w:rsidRPr="006D556E">
              <w:rPr>
                <w:rFonts w:ascii="Arial" w:hAnsi="Arial"/>
                <w:sz w:val="22"/>
                <w:szCs w:val="22"/>
                <w:lang w:val="pt-BR"/>
              </w:rPr>
              <w:t>nome</w:t>
            </w:r>
            <w:proofErr w:type="gramEnd"/>
            <w:r w:rsidRPr="006D556E">
              <w:rPr>
                <w:rFonts w:ascii="Arial" w:hAnsi="Arial"/>
                <w:sz w:val="22"/>
                <w:szCs w:val="22"/>
                <w:lang w:val="pt-BR"/>
              </w:rPr>
              <w:t xml:space="preserve"> do TAE que realizou a revisão/modificação do POP]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A630" w14:textId="77777777" w:rsidR="00324429" w:rsidRPr="006D556E" w:rsidRDefault="00324429" w:rsidP="006D556E">
            <w:pPr>
              <w:jc w:val="both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2E91" w14:textId="77777777" w:rsidR="00324429" w:rsidRPr="006D556E" w:rsidRDefault="00324429" w:rsidP="006D556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0034AF2" w14:textId="77777777" w:rsidR="00324429" w:rsidRPr="006D556E" w:rsidRDefault="00324429" w:rsidP="006D556E">
      <w:pPr>
        <w:jc w:val="both"/>
        <w:rPr>
          <w:rFonts w:ascii="Arial" w:hAnsi="Arial"/>
          <w:sz w:val="22"/>
        </w:rPr>
      </w:pPr>
    </w:p>
    <w:p w14:paraId="37187407" w14:textId="77777777" w:rsidR="009A7A1E" w:rsidRPr="006D556E" w:rsidRDefault="009A7A1E" w:rsidP="006D556E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sectPr w:rsidR="009A7A1E" w:rsidRPr="006D556E">
      <w:headerReference w:type="default" r:id="rId9"/>
      <w:footerReference w:type="default" r:id="rId10"/>
      <w:pgSz w:w="11906" w:h="16838"/>
      <w:pgMar w:top="777" w:right="1701" w:bottom="851" w:left="1701" w:header="720" w:footer="28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FAC38" w14:textId="77777777" w:rsidR="002E575D" w:rsidRDefault="002E575D">
      <w:r>
        <w:separator/>
      </w:r>
    </w:p>
  </w:endnote>
  <w:endnote w:type="continuationSeparator" w:id="0">
    <w:p w14:paraId="0B5FE6EF" w14:textId="77777777" w:rsidR="002E575D" w:rsidRDefault="002E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BDBE" w14:textId="77777777" w:rsidR="009A7A1E" w:rsidRDefault="00FF64E3">
    <w:pPr>
      <w:widowControl w:val="0"/>
      <w:tabs>
        <w:tab w:val="center" w:pos="4252"/>
        <w:tab w:val="left" w:pos="7130"/>
      </w:tabs>
      <w:spacing w:after="484" w:line="276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049CA" w14:textId="77777777" w:rsidR="002E575D" w:rsidRDefault="002E575D">
      <w:r>
        <w:separator/>
      </w:r>
    </w:p>
  </w:footnote>
  <w:footnote w:type="continuationSeparator" w:id="0">
    <w:p w14:paraId="795B50E0" w14:textId="77777777" w:rsidR="002E575D" w:rsidRDefault="002E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F0DFE" w14:textId="77777777" w:rsidR="009A7A1E" w:rsidRDefault="009A7A1E">
    <w:pPr>
      <w:widowControl w:val="0"/>
      <w:spacing w:line="276" w:lineRule="auto"/>
      <w:rPr>
        <w:rFonts w:ascii="Arial" w:eastAsia="Arial" w:hAnsi="Arial" w:cs="Arial"/>
        <w:b/>
        <w:sz w:val="22"/>
        <w:szCs w:val="22"/>
      </w:rPr>
    </w:pPr>
  </w:p>
  <w:tbl>
    <w:tblPr>
      <w:tblStyle w:val="1"/>
      <w:tblW w:w="9634" w:type="dxa"/>
      <w:jc w:val="center"/>
      <w:tblInd w:w="0" w:type="dxa"/>
      <w:tblCellMar>
        <w:right w:w="108" w:type="dxa"/>
      </w:tblCellMar>
      <w:tblLook w:val="0000" w:firstRow="0" w:lastRow="0" w:firstColumn="0" w:lastColumn="0" w:noHBand="0" w:noVBand="0"/>
    </w:tblPr>
    <w:tblGrid>
      <w:gridCol w:w="857"/>
      <w:gridCol w:w="275"/>
      <w:gridCol w:w="1710"/>
      <w:gridCol w:w="1257"/>
      <w:gridCol w:w="1368"/>
      <w:gridCol w:w="4167"/>
    </w:tblGrid>
    <w:tr w:rsidR="009A7A1E" w14:paraId="1FDC97F7" w14:textId="77777777" w:rsidTr="00B615B9">
      <w:trPr>
        <w:trHeight w:val="20"/>
        <w:jc w:val="center"/>
      </w:trPr>
      <w:tc>
        <w:tcPr>
          <w:tcW w:w="0" w:type="auto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1F687136" w14:textId="77777777" w:rsidR="009A7A1E" w:rsidRDefault="00FF64E3">
          <w:pPr>
            <w:jc w:val="center"/>
          </w:pPr>
          <w:r>
            <w:rPr>
              <w:noProof/>
              <w:lang w:val="pt-BR"/>
            </w:rPr>
            <w:drawing>
              <wp:inline distT="0" distB="0" distL="0" distR="0" wp14:anchorId="7A2CBE31" wp14:editId="2189590F">
                <wp:extent cx="1403985" cy="77851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985" cy="77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  <w:tc>
        <w:tcPr>
          <w:tcW w:w="6792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04CBF758" w14:textId="77777777" w:rsidR="009A7A1E" w:rsidRDefault="00FF64E3">
          <w:pPr>
            <w:jc w:val="center"/>
            <w:rPr>
              <w:sz w:val="32"/>
              <w:szCs w:val="32"/>
            </w:rPr>
          </w:pPr>
          <w:proofErr w:type="spellStart"/>
          <w:r>
            <w:rPr>
              <w:sz w:val="32"/>
              <w:szCs w:val="32"/>
            </w:rPr>
            <w:t>Procedimento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Operacional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Padrão</w:t>
          </w:r>
          <w:proofErr w:type="spellEnd"/>
        </w:p>
      </w:tc>
    </w:tr>
    <w:tr w:rsidR="009A7A1E" w:rsidRPr="00EA24F2" w14:paraId="60C4AC52" w14:textId="77777777" w:rsidTr="00B615B9">
      <w:trPr>
        <w:trHeight w:val="375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vAlign w:val="center"/>
        </w:tcPr>
        <w:p w14:paraId="6CBEA845" w14:textId="77777777" w:rsidR="009A7A1E" w:rsidRDefault="00FF64E3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CÓDIGO</w:t>
          </w:r>
        </w:p>
      </w:tc>
      <w:tc>
        <w:tcPr>
          <w:tcW w:w="0" w:type="auto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694A56D6" w14:textId="6B148059" w:rsidR="009A7A1E" w:rsidRDefault="00F323E0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POP AC – 20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63F24A66" w14:textId="6B4CB41A" w:rsidR="009A7A1E" w:rsidRDefault="00FF64E3">
          <w:pPr>
            <w:jc w:val="center"/>
            <w:rPr>
              <w:rFonts w:ascii="Calibri" w:eastAsia="Calibri" w:hAnsi="Calibri" w:cs="Calibri"/>
              <w:b/>
            </w:rPr>
          </w:pPr>
          <w:proofErr w:type="spellStart"/>
          <w:r>
            <w:rPr>
              <w:rFonts w:ascii="Calibri" w:eastAsia="Calibri" w:hAnsi="Calibri" w:cs="Calibri"/>
            </w:rPr>
            <w:t>Página</w:t>
          </w:r>
          <w:proofErr w:type="spellEnd"/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PAGE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B615B9">
            <w:rPr>
              <w:rFonts w:ascii="Calibri" w:eastAsia="Calibri" w:hAnsi="Calibri" w:cs="Calibri"/>
              <w:b/>
              <w:noProof/>
            </w:rPr>
            <w:t>5</w:t>
          </w:r>
          <w:r>
            <w:rPr>
              <w:rFonts w:ascii="Calibri" w:eastAsia="Calibri" w:hAnsi="Calibri" w:cs="Calibri"/>
              <w:b/>
            </w:rPr>
            <w:fldChar w:fldCharType="end"/>
          </w:r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</w:rPr>
            <w:t xml:space="preserve">de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NUMPAGES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B615B9">
            <w:rPr>
              <w:rFonts w:ascii="Calibri" w:eastAsia="Calibri" w:hAnsi="Calibri" w:cs="Calibri"/>
              <w:b/>
              <w:noProof/>
            </w:rPr>
            <w:t>5</w:t>
          </w:r>
          <w:r>
            <w:rPr>
              <w:rFonts w:ascii="Calibri" w:eastAsia="Calibri" w:hAnsi="Calibri" w:cs="Calibri"/>
              <w:b/>
            </w:rPr>
            <w:fldChar w:fldCharType="end"/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vAlign w:val="center"/>
        </w:tcPr>
        <w:p w14:paraId="611D1228" w14:textId="77777777" w:rsidR="009A7A1E" w:rsidRDefault="00FF64E3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TÍTULO</w:t>
          </w:r>
        </w:p>
      </w:tc>
      <w:tc>
        <w:tcPr>
          <w:tcW w:w="41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334E5FF9" w14:textId="77777777" w:rsidR="009A7A1E" w:rsidRDefault="00FF64E3">
          <w:pPr>
            <w:jc w:val="center"/>
            <w:rPr>
              <w:rFonts w:ascii="Calibri" w:eastAsia="Calibri" w:hAnsi="Calibri" w:cs="Calibri"/>
              <w:b/>
              <w:highlight w:val="yellow"/>
              <w:lang w:val="pt-BR"/>
            </w:rPr>
          </w:pPr>
          <w:r>
            <w:rPr>
              <w:rFonts w:ascii="Calibri" w:eastAsia="Calibri" w:hAnsi="Calibri" w:cs="Calibri"/>
              <w:b/>
              <w:lang w:val="pt-BR"/>
            </w:rPr>
            <w:t>ELIMINAÇÃO DE DOCUMENTOS</w:t>
          </w:r>
        </w:p>
      </w:tc>
    </w:tr>
    <w:tr w:rsidR="009A7A1E" w:rsidRPr="00EA24F2" w14:paraId="7DC110A3" w14:textId="77777777" w:rsidTr="00B615B9">
      <w:trPr>
        <w:trHeight w:val="437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vAlign w:val="center"/>
        </w:tcPr>
        <w:p w14:paraId="7413AFF6" w14:textId="77777777" w:rsidR="009A7A1E" w:rsidRDefault="00FF64E3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VERSÃO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325258F8" w14:textId="77777777" w:rsidR="009A7A1E" w:rsidRDefault="00FF64E3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vAlign w:val="center"/>
        </w:tcPr>
        <w:p w14:paraId="1C2BEB73" w14:textId="77777777" w:rsidR="009A7A1E" w:rsidRDefault="00FF64E3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DATA DE CRIAÇÃO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5BF46DF2" w14:textId="77777777" w:rsidR="009A7A1E" w:rsidRDefault="00FF64E3">
          <w:pPr>
            <w:jc w:val="center"/>
            <w:rPr>
              <w:rFonts w:ascii="Calibri" w:eastAsia="Calibri" w:hAnsi="Calibri" w:cs="Calibri"/>
              <w:highlight w:val="yellow"/>
            </w:rPr>
          </w:pPr>
          <w:r>
            <w:rPr>
              <w:rFonts w:ascii="Calibri" w:eastAsia="Calibri" w:hAnsi="Calibri" w:cs="Calibri"/>
            </w:rPr>
            <w:t>29/03/2021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vAlign w:val="center"/>
        </w:tcPr>
        <w:p w14:paraId="4B2ACE94" w14:textId="77777777" w:rsidR="009A7A1E" w:rsidRDefault="00FF64E3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RESPONSÁVEL</w:t>
          </w:r>
        </w:p>
      </w:tc>
      <w:tc>
        <w:tcPr>
          <w:tcW w:w="41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4443F2A9" w14:textId="77777777" w:rsidR="009A7A1E" w:rsidRPr="0095401D" w:rsidRDefault="0095401D">
          <w:pPr>
            <w:jc w:val="center"/>
            <w:rPr>
              <w:rFonts w:ascii="Calibri" w:eastAsia="Calibri" w:hAnsi="Calibri" w:cs="Calibri"/>
              <w:highlight w:val="yellow"/>
              <w:lang w:val="fr-FR"/>
            </w:rPr>
          </w:pPr>
          <w:r>
            <w:rPr>
              <w:rFonts w:ascii="Calibri" w:eastAsia="Calibri" w:hAnsi="Calibri" w:cs="Calibri"/>
              <w:lang w:val="pt-BR"/>
            </w:rPr>
            <w:t xml:space="preserve">Arquivo </w:t>
          </w:r>
          <w:proofErr w:type="spellStart"/>
          <w:r>
            <w:rPr>
              <w:rFonts w:ascii="Calibri" w:eastAsia="Calibri" w:hAnsi="Calibri" w:cs="Calibri"/>
              <w:lang w:val="pt-BR"/>
            </w:rPr>
            <w:t>Intermediá</w:t>
          </w:r>
          <w:proofErr w:type="spellEnd"/>
          <w:r>
            <w:rPr>
              <w:rFonts w:ascii="Calibri" w:eastAsia="Calibri" w:hAnsi="Calibri" w:cs="Calibri"/>
              <w:lang w:val="fr-FR"/>
            </w:rPr>
            <w:t>rio</w:t>
          </w:r>
        </w:p>
      </w:tc>
    </w:tr>
  </w:tbl>
  <w:p w14:paraId="72A835D9" w14:textId="77777777" w:rsidR="009A7A1E" w:rsidRDefault="009A7A1E">
    <w:pPr>
      <w:tabs>
        <w:tab w:val="center" w:pos="4419"/>
        <w:tab w:val="right" w:pos="8838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6EA"/>
    <w:multiLevelType w:val="hybridMultilevel"/>
    <w:tmpl w:val="E610A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BFF"/>
    <w:multiLevelType w:val="multilevel"/>
    <w:tmpl w:val="112640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C1209"/>
    <w:multiLevelType w:val="hybridMultilevel"/>
    <w:tmpl w:val="E0FCD2D8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5AD4AEF"/>
    <w:multiLevelType w:val="hybridMultilevel"/>
    <w:tmpl w:val="D984330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8CE3476"/>
    <w:multiLevelType w:val="multilevel"/>
    <w:tmpl w:val="A2029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1517D7F"/>
    <w:multiLevelType w:val="hybridMultilevel"/>
    <w:tmpl w:val="E9B67266"/>
    <w:lvl w:ilvl="0" w:tplc="EEE42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E"/>
    <w:rsid w:val="00003F6C"/>
    <w:rsid w:val="00007E61"/>
    <w:rsid w:val="0003756F"/>
    <w:rsid w:val="00073A61"/>
    <w:rsid w:val="00083ADD"/>
    <w:rsid w:val="00196342"/>
    <w:rsid w:val="001C7AB7"/>
    <w:rsid w:val="001D1851"/>
    <w:rsid w:val="001D61CC"/>
    <w:rsid w:val="001E29E1"/>
    <w:rsid w:val="00203598"/>
    <w:rsid w:val="00217F9F"/>
    <w:rsid w:val="002260C8"/>
    <w:rsid w:val="00245032"/>
    <w:rsid w:val="0025474F"/>
    <w:rsid w:val="002A6AA2"/>
    <w:rsid w:val="002D094E"/>
    <w:rsid w:val="002D290E"/>
    <w:rsid w:val="002E575D"/>
    <w:rsid w:val="00306118"/>
    <w:rsid w:val="0031678B"/>
    <w:rsid w:val="00324429"/>
    <w:rsid w:val="003823AC"/>
    <w:rsid w:val="003B4164"/>
    <w:rsid w:val="00412AE3"/>
    <w:rsid w:val="00436263"/>
    <w:rsid w:val="004A0EC1"/>
    <w:rsid w:val="004A3219"/>
    <w:rsid w:val="0053185C"/>
    <w:rsid w:val="00570A8D"/>
    <w:rsid w:val="005D007B"/>
    <w:rsid w:val="005F3B62"/>
    <w:rsid w:val="0062404F"/>
    <w:rsid w:val="006416B2"/>
    <w:rsid w:val="006742B3"/>
    <w:rsid w:val="0069690B"/>
    <w:rsid w:val="006A6E17"/>
    <w:rsid w:val="006B4A15"/>
    <w:rsid w:val="006D4A88"/>
    <w:rsid w:val="006D556E"/>
    <w:rsid w:val="006E29DE"/>
    <w:rsid w:val="006E57B7"/>
    <w:rsid w:val="00727E66"/>
    <w:rsid w:val="00736F98"/>
    <w:rsid w:val="00752B51"/>
    <w:rsid w:val="007C1FA1"/>
    <w:rsid w:val="007E3380"/>
    <w:rsid w:val="008034FB"/>
    <w:rsid w:val="0081771F"/>
    <w:rsid w:val="0083746C"/>
    <w:rsid w:val="008402B9"/>
    <w:rsid w:val="00847201"/>
    <w:rsid w:val="008558FC"/>
    <w:rsid w:val="0088715F"/>
    <w:rsid w:val="008D1A07"/>
    <w:rsid w:val="00904521"/>
    <w:rsid w:val="0091370F"/>
    <w:rsid w:val="00916B06"/>
    <w:rsid w:val="009219A1"/>
    <w:rsid w:val="0095401D"/>
    <w:rsid w:val="009543FF"/>
    <w:rsid w:val="00956A8E"/>
    <w:rsid w:val="009944DD"/>
    <w:rsid w:val="009A7A1E"/>
    <w:rsid w:val="009B0AED"/>
    <w:rsid w:val="009E0BC1"/>
    <w:rsid w:val="009F359D"/>
    <w:rsid w:val="009F4389"/>
    <w:rsid w:val="009F5F1F"/>
    <w:rsid w:val="00A245A0"/>
    <w:rsid w:val="00A25AAE"/>
    <w:rsid w:val="00A64C02"/>
    <w:rsid w:val="00A65348"/>
    <w:rsid w:val="00A73E92"/>
    <w:rsid w:val="00A802C8"/>
    <w:rsid w:val="00B2685A"/>
    <w:rsid w:val="00B36D82"/>
    <w:rsid w:val="00B615B9"/>
    <w:rsid w:val="00B6606F"/>
    <w:rsid w:val="00B723D9"/>
    <w:rsid w:val="00B736DD"/>
    <w:rsid w:val="00B7506A"/>
    <w:rsid w:val="00BC3A12"/>
    <w:rsid w:val="00BE739C"/>
    <w:rsid w:val="00C01EB7"/>
    <w:rsid w:val="00C77B86"/>
    <w:rsid w:val="00C842D0"/>
    <w:rsid w:val="00CA7D2C"/>
    <w:rsid w:val="00CB2DA8"/>
    <w:rsid w:val="00D068D5"/>
    <w:rsid w:val="00D17640"/>
    <w:rsid w:val="00D30C2A"/>
    <w:rsid w:val="00D9034A"/>
    <w:rsid w:val="00DB757E"/>
    <w:rsid w:val="00DF59F8"/>
    <w:rsid w:val="00E07EE3"/>
    <w:rsid w:val="00E43477"/>
    <w:rsid w:val="00E44AFA"/>
    <w:rsid w:val="00E72329"/>
    <w:rsid w:val="00E9210C"/>
    <w:rsid w:val="00EA24F2"/>
    <w:rsid w:val="00ED763F"/>
    <w:rsid w:val="00F27580"/>
    <w:rsid w:val="00F323E0"/>
    <w:rsid w:val="00F37604"/>
    <w:rsid w:val="00F90D27"/>
    <w:rsid w:val="00FA3334"/>
    <w:rsid w:val="00FB03F8"/>
    <w:rsid w:val="00FF4CBE"/>
    <w:rsid w:val="00FF5067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0ABBF"/>
  <w15:docId w15:val="{30690710-D34F-4CC2-95C6-E5F5D969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/>
      <w:b/>
      <w:sz w:val="22"/>
      <w:lang w:val="pt-BR"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b/>
      <w:sz w:val="18"/>
      <w:lang w:val="pt-BR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rPr>
      <w:rFonts w:ascii="Tahoma" w:eastAsia="Times New Roman" w:hAnsi="Tahoma" w:cs="Times New Roman"/>
      <w:b/>
      <w:szCs w:val="20"/>
      <w:lang w:val="en-US" w:eastAsia="pt-BR"/>
    </w:rPr>
  </w:style>
  <w:style w:type="character" w:customStyle="1" w:styleId="Ttulo2Char">
    <w:name w:val="Título 2 Char"/>
    <w:qFormat/>
    <w:rPr>
      <w:rFonts w:ascii="Tahoma" w:eastAsia="Times New Roman" w:hAnsi="Tahoma" w:cs="Times New Roman"/>
      <w:b/>
      <w:sz w:val="16"/>
      <w:szCs w:val="20"/>
      <w:lang w:val="en-US" w:eastAsia="pt-BR"/>
    </w:rPr>
  </w:style>
  <w:style w:type="character" w:customStyle="1" w:styleId="Ttulo4Char">
    <w:name w:val="Título 4 Char"/>
    <w:qFormat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RodapChar">
    <w:name w:val="Rodapé Char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semiHidden/>
    <w:qFormat/>
    <w:rPr>
      <w:rFonts w:ascii="Tahoma" w:eastAsia="Times New Roman" w:hAnsi="Tahoma" w:cs="Tahoma"/>
      <w:sz w:val="16"/>
      <w:szCs w:val="16"/>
      <w:lang w:val="en-US" w:eastAsia="pt-BR"/>
    </w:rPr>
  </w:style>
  <w:style w:type="character" w:styleId="Nmerodepgina">
    <w:name w:val="page number"/>
    <w:basedOn w:val="Fontepargpadro"/>
    <w:semiHidden/>
    <w:qFormat/>
  </w:style>
  <w:style w:type="character" w:customStyle="1" w:styleId="CorpodetextoChar">
    <w:name w:val="Corpo de texto Char"/>
    <w:semiHidden/>
    <w:qFormat/>
    <w:rPr>
      <w:rFonts w:ascii="Arial" w:eastAsia="Times New Roman" w:hAnsi="Arial"/>
      <w:b/>
      <w:sz w:val="22"/>
    </w:rPr>
  </w:style>
  <w:style w:type="character" w:styleId="Refdecomentrio">
    <w:name w:val="annotation reference"/>
    <w:semiHidden/>
    <w:qFormat/>
    <w:rPr>
      <w:sz w:val="16"/>
      <w:szCs w:val="16"/>
    </w:rPr>
  </w:style>
  <w:style w:type="character" w:customStyle="1" w:styleId="TextodecomentrioChar">
    <w:name w:val="Texto de comentário Char"/>
    <w:semiHidden/>
    <w:qFormat/>
    <w:rPr>
      <w:rFonts w:ascii="Times New Roman" w:eastAsia="Times New Roman" w:hAnsi="Times New Roman"/>
      <w:lang w:val="en-US" w:eastAsia="pt-BR"/>
    </w:rPr>
  </w:style>
  <w:style w:type="character" w:customStyle="1" w:styleId="AssuntodocomentrioChar">
    <w:name w:val="Assunto do comentário Char"/>
    <w:semiHidden/>
    <w:qFormat/>
    <w:rPr>
      <w:rFonts w:ascii="Times New Roman" w:eastAsia="Times New Roman" w:hAnsi="Times New Roman"/>
      <w:b/>
      <w:bCs/>
      <w:lang w:val="en-US" w:eastAsia="pt-BR"/>
    </w:rPr>
  </w:style>
  <w:style w:type="character" w:customStyle="1" w:styleId="LinkdaInternet">
    <w:name w:val="Link da Internet"/>
    <w:rsid w:val="00914FA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qFormat/>
    <w:rsid w:val="00914FA4"/>
    <w:rPr>
      <w:color w:val="808080"/>
      <w:shd w:val="clear" w:color="auto" w:fill="E6E6E6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semiHidden/>
    <w:pPr>
      <w:spacing w:line="240" w:lineRule="atLeast"/>
    </w:pPr>
    <w:rPr>
      <w:rFonts w:ascii="Arial" w:hAnsi="Arial"/>
      <w:b/>
      <w:sz w:val="22"/>
      <w:lang w:val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BR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qFormat/>
  </w:style>
  <w:style w:type="paragraph" w:styleId="Assuntodocomentrio">
    <w:name w:val="annotation subject"/>
    <w:basedOn w:val="Textodecomentrio"/>
    <w:next w:val="Textodecomentrio"/>
    <w:semiHidden/>
    <w:qFormat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2099B"/>
    <w:pPr>
      <w:spacing w:beforeAutospacing="1" w:afterAutospacing="1"/>
    </w:pPr>
    <w:rPr>
      <w:rFonts w:eastAsiaTheme="minorEastAsia"/>
      <w:sz w:val="24"/>
      <w:szCs w:val="24"/>
      <w:lang w:val="pt-BR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6E29DE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03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ed.gestao@arquivonacional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KLGM5xqDjChYQ9a7Lenfa5ir8g==">AMUW2mWak4aSrekxRJPPktbuPCBKPit85tWh5Mh0ogsO+ETDLCpbt/VG8mfNqIFmcyK1W55mPZz1ctLYGi4mWD6jVQktDb+7lLb5zehEN/7bhCuty0HUYHo=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1503</Words>
  <Characters>8753</Characters>
  <Application>Microsoft Office Word</Application>
  <DocSecurity>0</DocSecurity>
  <Lines>416</Lines>
  <Paragraphs>222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Universidade Federal</cp:lastModifiedBy>
  <cp:revision>77</cp:revision>
  <dcterms:created xsi:type="dcterms:W3CDTF">2021-06-24T21:44:00Z</dcterms:created>
  <dcterms:modified xsi:type="dcterms:W3CDTF">2021-12-03T15:45:00Z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263793129</vt:i4>
  </property>
</Properties>
</file>