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9"/>
        <w:gridCol w:w="2425"/>
      </w:tblGrid>
      <w:tr w:rsidR="00C3603A" w:rsidRPr="00B605F6" w:rsidTr="00EF6C3A">
        <w:tc>
          <w:tcPr>
            <w:tcW w:w="6069" w:type="dxa"/>
            <w:tcBorders>
              <w:bottom w:val="single" w:sz="4" w:space="0" w:color="000000" w:themeColor="text1"/>
            </w:tcBorders>
          </w:tcPr>
          <w:p w:rsidR="00C3603A" w:rsidRPr="00B605F6" w:rsidRDefault="00C3603A" w:rsidP="00C3603A">
            <w:pPr>
              <w:jc w:val="center"/>
              <w:rPr>
                <w:rFonts w:ascii="Arial" w:hAnsi="Arial" w:cs="Arial"/>
                <w:sz w:val="24"/>
              </w:rPr>
            </w:pPr>
            <w:r w:rsidRPr="00B605F6">
              <w:rPr>
                <w:rFonts w:ascii="Arial" w:hAnsi="Arial" w:cs="Arial"/>
                <w:noProof/>
                <w:sz w:val="24"/>
                <w:lang w:val="pt-BR" w:eastAsia="pt-BR"/>
              </w:rPr>
              <w:drawing>
                <wp:inline distT="0" distB="0" distL="0" distR="0">
                  <wp:extent cx="1152525" cy="847725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03A" w:rsidRPr="00B605F6" w:rsidRDefault="00C3603A" w:rsidP="00C3603A">
            <w:pPr>
              <w:jc w:val="center"/>
              <w:rPr>
                <w:rFonts w:ascii="Arial" w:hAnsi="Arial" w:cs="Arial"/>
                <w:sz w:val="24"/>
                <w:lang w:val="pt-BR"/>
              </w:rPr>
            </w:pPr>
            <w:r w:rsidRPr="00B605F6">
              <w:rPr>
                <w:rFonts w:ascii="Arial" w:hAnsi="Arial" w:cs="Arial"/>
                <w:sz w:val="24"/>
                <w:lang w:val="pt-BR"/>
              </w:rPr>
              <w:t>UNIVERSIDADE FEDERAL DE JUIZ DE FORA</w:t>
            </w:r>
          </w:p>
          <w:p w:rsidR="00C3603A" w:rsidRPr="00B605F6" w:rsidRDefault="00C3603A" w:rsidP="00C3603A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pt-BR"/>
              </w:rPr>
            </w:pPr>
            <w:r w:rsidRPr="00B605F6">
              <w:rPr>
                <w:rFonts w:ascii="Arial" w:hAnsi="Arial" w:cs="Arial"/>
                <w:b/>
                <w:sz w:val="24"/>
                <w:szCs w:val="20"/>
                <w:lang w:val="pt-BR"/>
              </w:rPr>
              <w:t>SISTEMAS DE ARQUIVOS/ARQUIVO CENTRAL</w:t>
            </w:r>
          </w:p>
          <w:p w:rsidR="00C3603A" w:rsidRPr="00B605F6" w:rsidRDefault="00C3603A" w:rsidP="00C3603A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pt-BR"/>
              </w:rPr>
            </w:pPr>
            <w:r w:rsidRPr="00B605F6">
              <w:rPr>
                <w:rFonts w:ascii="Arial" w:hAnsi="Arial" w:cs="Arial"/>
                <w:b/>
                <w:sz w:val="24"/>
                <w:szCs w:val="20"/>
                <w:lang w:val="pt-BR"/>
              </w:rPr>
              <w:t xml:space="preserve">COORDENAÇÃO DE ARQUIVOS PERMANENTES </w:t>
            </w:r>
          </w:p>
          <w:p w:rsidR="00C3603A" w:rsidRPr="00B605F6" w:rsidRDefault="00C3603A" w:rsidP="00C3603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605F6">
              <w:rPr>
                <w:rFonts w:ascii="Arial" w:hAnsi="Arial" w:cs="Arial"/>
                <w:b/>
                <w:sz w:val="24"/>
                <w:szCs w:val="20"/>
              </w:rPr>
              <w:t>SETOR DE MEMÓRIA INSTITUCIONAL</w:t>
            </w:r>
          </w:p>
        </w:tc>
        <w:tc>
          <w:tcPr>
            <w:tcW w:w="2425" w:type="dxa"/>
            <w:tcBorders>
              <w:bottom w:val="single" w:sz="4" w:space="0" w:color="000000" w:themeColor="text1"/>
            </w:tcBorders>
          </w:tcPr>
          <w:p w:rsidR="000D0E38" w:rsidRPr="00B605F6" w:rsidRDefault="000D0E38">
            <w:pPr>
              <w:rPr>
                <w:rFonts w:ascii="Arial" w:hAnsi="Arial"/>
                <w:sz w:val="24"/>
              </w:rPr>
            </w:pPr>
          </w:p>
          <w:p w:rsidR="000D0E38" w:rsidRPr="00B605F6" w:rsidRDefault="000D0E38">
            <w:pPr>
              <w:rPr>
                <w:rFonts w:ascii="Arial" w:hAnsi="Arial"/>
                <w:sz w:val="24"/>
              </w:rPr>
            </w:pPr>
          </w:p>
          <w:p w:rsidR="000D0E38" w:rsidRPr="00B605F6" w:rsidRDefault="000D0E38">
            <w:pPr>
              <w:rPr>
                <w:rFonts w:ascii="Arial" w:hAnsi="Arial"/>
                <w:sz w:val="24"/>
              </w:rPr>
            </w:pPr>
          </w:p>
          <w:p w:rsidR="00C3603A" w:rsidRPr="00B605F6" w:rsidRDefault="00260491" w:rsidP="000D0E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6"/>
              </w:rPr>
              <w:t>ETIQUETA PARA CAIXA</w:t>
            </w:r>
          </w:p>
        </w:tc>
      </w:tr>
    </w:tbl>
    <w:p w:rsidR="00EF6C3A" w:rsidRDefault="00EF6C3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05F6" w:rsidRPr="00B605F6" w:rsidTr="00EF6C3A">
        <w:tc>
          <w:tcPr>
            <w:tcW w:w="8494" w:type="dxa"/>
          </w:tcPr>
          <w:p w:rsidR="00B605F6" w:rsidRDefault="00EF6C3A">
            <w:pPr>
              <w:rPr>
                <w:rFonts w:ascii="Arial" w:hAnsi="Arial"/>
                <w:b/>
                <w:sz w:val="24"/>
                <w:lang w:val="pt-BR"/>
              </w:rPr>
            </w:pPr>
            <w:r>
              <w:rPr>
                <w:rFonts w:ascii="Arial" w:hAnsi="Arial"/>
                <w:b/>
                <w:sz w:val="24"/>
                <w:lang w:val="pt-BR"/>
              </w:rPr>
              <w:t>ARQUIVO CENTRAL</w:t>
            </w:r>
          </w:p>
          <w:p w:rsidR="00EF6C3A" w:rsidRDefault="00EF6C3A">
            <w:pPr>
              <w:rPr>
                <w:rFonts w:ascii="Arial" w:hAnsi="Arial"/>
                <w:b/>
                <w:sz w:val="24"/>
                <w:lang w:val="pt-BR"/>
              </w:rPr>
            </w:pPr>
            <w:r>
              <w:rPr>
                <w:rFonts w:ascii="Arial" w:hAnsi="Arial"/>
                <w:b/>
                <w:sz w:val="24"/>
                <w:lang w:val="pt-BR"/>
              </w:rPr>
              <w:t>COORDENAÇÃO DE ARQUIVOS PERMANENTES</w:t>
            </w:r>
          </w:p>
          <w:p w:rsidR="00EF6C3A" w:rsidRPr="00B605F6" w:rsidRDefault="00EF6C3A">
            <w:pPr>
              <w:rPr>
                <w:rFonts w:ascii="Arial" w:hAnsi="Arial"/>
                <w:b/>
                <w:sz w:val="24"/>
                <w:lang w:val="pt-BR"/>
              </w:rPr>
            </w:pPr>
            <w:r>
              <w:rPr>
                <w:rFonts w:ascii="Arial" w:hAnsi="Arial"/>
                <w:b/>
                <w:sz w:val="24"/>
                <w:lang w:val="pt-BR"/>
              </w:rPr>
              <w:t>SETOR DE MEMÓRIA INSTITUCIONAL</w:t>
            </w:r>
          </w:p>
          <w:p w:rsidR="00EF6C3A" w:rsidRDefault="00EF6C3A" w:rsidP="00B605F6">
            <w:pPr>
              <w:rPr>
                <w:rFonts w:ascii="Arial" w:hAnsi="Arial"/>
                <w:b/>
                <w:sz w:val="24"/>
                <w:lang w:val="pt-BR"/>
              </w:rPr>
            </w:pPr>
          </w:p>
          <w:p w:rsidR="00EF6C3A" w:rsidRDefault="00EF6C3A" w:rsidP="00B605F6">
            <w:pPr>
              <w:rPr>
                <w:rFonts w:ascii="Arial" w:hAnsi="Arial"/>
                <w:b/>
                <w:sz w:val="24"/>
                <w:lang w:val="pt-BR"/>
              </w:rPr>
            </w:pPr>
          </w:p>
          <w:p w:rsidR="00B605F6" w:rsidRPr="00B605F6" w:rsidRDefault="00B605F6" w:rsidP="00B605F6">
            <w:pPr>
              <w:rPr>
                <w:rFonts w:ascii="Arial" w:hAnsi="Arial"/>
                <w:b/>
                <w:sz w:val="24"/>
                <w:lang w:val="pt-BR"/>
              </w:rPr>
            </w:pPr>
            <w:r w:rsidRPr="00B605F6">
              <w:rPr>
                <w:rFonts w:ascii="Arial" w:hAnsi="Arial"/>
                <w:b/>
                <w:sz w:val="24"/>
                <w:lang w:val="pt-BR"/>
              </w:rPr>
              <w:t>CAIXA:</w:t>
            </w:r>
          </w:p>
          <w:p w:rsidR="00EF6C3A" w:rsidRDefault="00EF6C3A">
            <w:pPr>
              <w:rPr>
                <w:rFonts w:ascii="Arial" w:hAnsi="Arial"/>
                <w:b/>
                <w:sz w:val="24"/>
              </w:rPr>
            </w:pPr>
          </w:p>
          <w:p w:rsidR="00B605F6" w:rsidRDefault="00EF6C3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SÉRIE</w:t>
            </w:r>
            <w:r w:rsidR="00B605F6" w:rsidRPr="00B605F6">
              <w:rPr>
                <w:rFonts w:ascii="Arial" w:hAnsi="Arial"/>
                <w:b/>
                <w:sz w:val="24"/>
              </w:rPr>
              <w:t>:</w:t>
            </w:r>
          </w:p>
          <w:p w:rsidR="00EF6C3A" w:rsidRDefault="00EF6C3A">
            <w:pPr>
              <w:rPr>
                <w:rFonts w:ascii="Arial" w:hAnsi="Arial"/>
                <w:b/>
                <w:sz w:val="24"/>
              </w:rPr>
            </w:pPr>
          </w:p>
          <w:p w:rsidR="00EF6C3A" w:rsidRPr="00B605F6" w:rsidRDefault="00EF6C3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DATAS:</w:t>
            </w:r>
          </w:p>
          <w:p w:rsidR="00B605F6" w:rsidRDefault="00B605F6">
            <w:pPr>
              <w:rPr>
                <w:rFonts w:ascii="Arial" w:hAnsi="Arial"/>
                <w:sz w:val="24"/>
              </w:rPr>
            </w:pPr>
          </w:p>
          <w:p w:rsidR="00B605F6" w:rsidRDefault="00B605F6">
            <w:pPr>
              <w:rPr>
                <w:rFonts w:ascii="Arial" w:hAnsi="Arial"/>
                <w:sz w:val="24"/>
              </w:rPr>
            </w:pPr>
          </w:p>
          <w:p w:rsidR="00B605F6" w:rsidRPr="00B605F6" w:rsidRDefault="00B605F6">
            <w:pPr>
              <w:rPr>
                <w:rFonts w:ascii="Arial" w:hAnsi="Arial"/>
                <w:sz w:val="24"/>
                <w:lang w:val="pt-BR"/>
              </w:rPr>
            </w:pPr>
          </w:p>
        </w:tc>
      </w:tr>
    </w:tbl>
    <w:p w:rsidR="00C3603A" w:rsidRDefault="00C3603A">
      <w:pPr>
        <w:rPr>
          <w:rFonts w:ascii="Arial" w:hAnsi="Arial"/>
          <w:sz w:val="24"/>
          <w:lang w:val="pt-BR"/>
        </w:rPr>
      </w:pPr>
    </w:p>
    <w:p w:rsidR="00EF6C3A" w:rsidRDefault="00EF6C3A">
      <w:pPr>
        <w:rPr>
          <w:rFonts w:ascii="Arial" w:hAnsi="Arial"/>
          <w:sz w:val="24"/>
          <w:lang w:val="pt-BR"/>
        </w:rPr>
      </w:pPr>
    </w:p>
    <w:p w:rsidR="00EF6C3A" w:rsidRPr="00B605F6" w:rsidRDefault="00EF6C3A">
      <w:pPr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>VER O MODELO EM USO.</w:t>
      </w:r>
      <w:bookmarkStart w:id="0" w:name="_GoBack"/>
      <w:bookmarkEnd w:id="0"/>
    </w:p>
    <w:sectPr w:rsidR="00EF6C3A" w:rsidRPr="00B605F6" w:rsidSect="00534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3A"/>
    <w:rsid w:val="000C1C31"/>
    <w:rsid w:val="000D0E38"/>
    <w:rsid w:val="00260491"/>
    <w:rsid w:val="00280882"/>
    <w:rsid w:val="00534110"/>
    <w:rsid w:val="00B605F6"/>
    <w:rsid w:val="00C3603A"/>
    <w:rsid w:val="00DE65FE"/>
    <w:rsid w:val="00EF6C3A"/>
    <w:rsid w:val="00F1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98E5"/>
  <w15:docId w15:val="{B6AE6B60-9693-4736-BA4B-B5C51E5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10"/>
    <w:rPr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3A"/>
    <w:rPr>
      <w:rFonts w:ascii="Tahoma" w:hAnsi="Tahoma" w:cs="Tahoma"/>
      <w:sz w:val="16"/>
      <w:szCs w:val="16"/>
      <w:lang w:val="it-IT"/>
    </w:rPr>
  </w:style>
  <w:style w:type="table" w:styleId="Tabelacomgrade">
    <w:name w:val="Table Grid"/>
    <w:basedOn w:val="Tabelanormal"/>
    <w:uiPriority w:val="59"/>
    <w:rsid w:val="00C36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4</cp:revision>
  <dcterms:created xsi:type="dcterms:W3CDTF">2018-05-10T21:20:00Z</dcterms:created>
  <dcterms:modified xsi:type="dcterms:W3CDTF">2018-05-10T21:23:00Z</dcterms:modified>
</cp:coreProperties>
</file>