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ANEXO II - EDITAL 001/2020 SELEÇÃO MESTRADO TURMA 2021</w:t>
      </w:r>
    </w:p>
    <w:p>
      <w:pPr>
        <w:spacing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</w:r>
    </w:p>
    <w:p>
      <w:pPr>
        <w:spacing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TABELA DE AVALIAÇÃO DO CURRÍCULO</w:t>
      </w:r>
    </w:p>
    <w:p>
      <w:pPr>
        <w:spacing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 xml:space="preserve">Conforme edital, toda produção deve ser acompanhada por comprovantes, sem os quais os pontos não serão contabilizados. Os comprovantes do currículo deverão organizados conforme os grupos de itens da tabela: Produção Intelectual; Produção Técnica, Artística e Cultural; Participação em projetos e grupos de pesquisa; Monitorias e tutorias na área e afins; Experiência profissional na área; Títulos e disciplinas na Pós-Graduação. Os comprovantes devem ser organizados como arquivo único por grupo (formato pdf) a ser submetido por meio do link indicado na páginda do PPGCOM. </w:t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CANDIDATA(O): ___________________________________________________________________</w:t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tbl>
      <w:tblPr>
        <w:tblStyle w:val="TableGrid"/>
        <w:name w:val="Tabela1"/>
        <w:tabOrder w:val="0"/>
        <w:jc w:val="left"/>
        <w:tblInd w:w="0" w:type="dxa"/>
        <w:tblW w:w="9638" w:type="dxa"/>
        <w:tblLook w:val="04A0" w:firstRow="1" w:lastRow="0" w:firstColumn="1" w:lastColumn="0" w:noHBand="0" w:noVBand="1"/>
      </w:tblPr>
      <w:tblGrid>
        <w:gridCol w:w="5205"/>
        <w:gridCol w:w="1542"/>
        <w:gridCol w:w="1407"/>
        <w:gridCol w:w="1484"/>
      </w:tblGrid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</w:rPr>
              <w:t>Pontuação – Currículo</w:t>
              <w:br w:type="textWrapping"/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(últimos cinco anos)</w:t>
            </w:r>
          </w:p>
        </w:tc>
        <w:tc>
          <w:tcPr>
            <w:tcW w:w="80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Valor</w:t>
            </w:r>
          </w:p>
        </w:tc>
        <w:tc>
          <w:tcPr>
            <w:tcW w:w="73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Somatória do item</w:t>
            </w:r>
            <w:r>
              <w:rPr>
                <w:rFonts w:ascii="Calibri" w:hAnsi="Calibri" w:eastAsia="Calibri" w:cs="Calibri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b/>
                <w:color w:val="000000"/>
              </w:rPr>
              <w:t xml:space="preserve">1. Produção Intelectual </w:t>
            </w:r>
            <w:r>
              <w:rPr>
                <w:rFonts w:ascii="Calibri" w:hAnsi="Calibri" w:eastAsia="Calibri" w:cs="Calibri"/>
                <w:color w:val="000000"/>
              </w:rPr>
              <w:t>(até 45 pontos)</w:t>
            </w:r>
          </w:p>
        </w:tc>
        <w:tc>
          <w:tcPr>
            <w:tcW w:w="800" w:type="pct"/>
            <w:vAlign w:val="center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ind w:left="2"/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Por unidade</w:t>
            </w:r>
          </w:p>
        </w:tc>
        <w:tc>
          <w:tcPr>
            <w:tcW w:w="730" w:type="pct"/>
            <w:vAlign w:val="center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numPr>
                <w:ilvl w:val="1"/>
                <w:numId w:val="3"/>
              </w:numPr>
              <w:ind w:left="0" w:firstLine="0"/>
              <w:spacing/>
              <w:jc w:val="both"/>
              <w:tabs defTabSz="720">
                <w:tab w:val="left" w:pos="0" w:leader="none"/>
              </w:tabs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Apresentação de trabalho em evento local/regional</w:t>
            </w:r>
          </w:p>
        </w:tc>
        <w:tc>
          <w:tcPr>
            <w:tcW w:w="80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01</w:t>
            </w:r>
          </w:p>
        </w:tc>
        <w:tc>
          <w:tcPr>
            <w:tcW w:w="73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numPr>
                <w:ilvl w:val="1"/>
                <w:numId w:val="3"/>
              </w:numPr>
              <w:ind w:left="0" w:firstLine="0"/>
              <w:spacing/>
              <w:jc w:val="both"/>
              <w:tabs defTabSz="720">
                <w:tab w:val="left" w:pos="0" w:leader="none"/>
              </w:tabs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Apresentação de trabalho em evento nacional/internacional</w:t>
            </w:r>
          </w:p>
        </w:tc>
        <w:tc>
          <w:tcPr>
            <w:tcW w:w="80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02</w:t>
            </w:r>
          </w:p>
        </w:tc>
        <w:tc>
          <w:tcPr>
            <w:tcW w:w="73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numPr>
                <w:ilvl w:val="1"/>
                <w:numId w:val="3"/>
              </w:numPr>
              <w:ind w:left="0" w:firstLine="0"/>
              <w:spacing/>
              <w:jc w:val="both"/>
              <w:tabs defTabSz="720">
                <w:tab w:val="left" w:pos="0" w:leader="none"/>
              </w:tabs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Artigo completo em anais de evento local/regional</w:t>
            </w:r>
          </w:p>
        </w:tc>
        <w:tc>
          <w:tcPr>
            <w:tcW w:w="80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03</w:t>
            </w:r>
          </w:p>
        </w:tc>
        <w:tc>
          <w:tcPr>
            <w:tcW w:w="73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numPr>
                <w:ilvl w:val="1"/>
                <w:numId w:val="3"/>
              </w:numPr>
              <w:ind w:left="0" w:firstLine="0"/>
              <w:spacing/>
              <w:jc w:val="both"/>
              <w:tabs defTabSz="720">
                <w:tab w:val="left" w:pos="0" w:leader="none"/>
              </w:tabs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Artigo completo em anais de evento nacional</w:t>
            </w:r>
          </w:p>
        </w:tc>
        <w:tc>
          <w:tcPr>
            <w:tcW w:w="80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04</w:t>
            </w:r>
          </w:p>
        </w:tc>
        <w:tc>
          <w:tcPr>
            <w:tcW w:w="73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numPr>
                <w:ilvl w:val="1"/>
                <w:numId w:val="3"/>
              </w:numPr>
              <w:ind w:left="0" w:firstLine="0"/>
              <w:spacing/>
              <w:jc w:val="both"/>
              <w:tabs defTabSz="720">
                <w:tab w:val="left" w:pos="0" w:leader="none"/>
              </w:tabs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Artigo completo em anais de evento internacional</w:t>
            </w:r>
          </w:p>
        </w:tc>
        <w:tc>
          <w:tcPr>
            <w:tcW w:w="80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05</w:t>
            </w:r>
          </w:p>
        </w:tc>
        <w:tc>
          <w:tcPr>
            <w:tcW w:w="73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numPr>
                <w:ilvl w:val="1"/>
                <w:numId w:val="3"/>
              </w:numPr>
              <w:ind w:left="0" w:firstLine="0"/>
              <w:spacing/>
              <w:jc w:val="both"/>
              <w:tabs defTabSz="720">
                <w:tab w:val="left" w:pos="0" w:leader="none"/>
              </w:tabs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Artigo publicado em revistas acadêmicas com Qualis</w:t>
            </w:r>
          </w:p>
        </w:tc>
        <w:tc>
          <w:tcPr>
            <w:tcW w:w="80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03</w:t>
            </w:r>
          </w:p>
        </w:tc>
        <w:tc>
          <w:tcPr>
            <w:tcW w:w="73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numPr>
                <w:ilvl w:val="1"/>
                <w:numId w:val="3"/>
              </w:numPr>
              <w:ind w:left="0" w:firstLine="0"/>
              <w:spacing/>
              <w:jc w:val="both"/>
              <w:tabs defTabSz="720">
                <w:tab w:val="left" w:pos="0" w:leader="none"/>
              </w:tabs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Autoria de livro acadêmico</w:t>
            </w:r>
          </w:p>
        </w:tc>
        <w:tc>
          <w:tcPr>
            <w:tcW w:w="80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10</w:t>
            </w:r>
          </w:p>
        </w:tc>
        <w:tc>
          <w:tcPr>
            <w:tcW w:w="73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numPr>
                <w:ilvl w:val="1"/>
                <w:numId w:val="3"/>
              </w:numPr>
              <w:ind w:left="0" w:firstLine="0"/>
              <w:spacing/>
              <w:jc w:val="both"/>
              <w:tabs defTabSz="720">
                <w:tab w:val="left" w:pos="0" w:leader="none"/>
              </w:tabs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Capítulo de livro acadêmico</w:t>
            </w:r>
          </w:p>
        </w:tc>
        <w:tc>
          <w:tcPr>
            <w:tcW w:w="80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05</w:t>
            </w:r>
          </w:p>
        </w:tc>
        <w:tc>
          <w:tcPr>
            <w:tcW w:w="73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numPr>
                <w:ilvl w:val="1"/>
                <w:numId w:val="3"/>
              </w:numPr>
              <w:ind w:left="0" w:firstLine="0"/>
              <w:spacing/>
              <w:jc w:val="both"/>
              <w:tabs defTabSz="720">
                <w:tab w:val="left" w:pos="0" w:leader="none"/>
              </w:tabs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Organização de livro acadêmico</w:t>
            </w:r>
          </w:p>
        </w:tc>
        <w:tc>
          <w:tcPr>
            <w:tcW w:w="80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05</w:t>
            </w:r>
          </w:p>
        </w:tc>
        <w:tc>
          <w:tcPr>
            <w:tcW w:w="73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numPr>
                <w:ilvl w:val="1"/>
                <w:numId w:val="3"/>
              </w:numPr>
              <w:ind w:left="0" w:firstLine="0"/>
              <w:spacing/>
              <w:jc w:val="both"/>
              <w:tabs defTabSz="720">
                <w:tab w:val="left" w:pos="0" w:leader="none"/>
              </w:tabs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Resumos publicados em anais de evento local ou regional (no caso do artigo completo não ter sido publicado)</w:t>
            </w:r>
          </w:p>
        </w:tc>
        <w:tc>
          <w:tcPr>
            <w:tcW w:w="80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0,25</w:t>
            </w:r>
          </w:p>
        </w:tc>
        <w:tc>
          <w:tcPr>
            <w:tcW w:w="73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numPr>
                <w:ilvl w:val="1"/>
                <w:numId w:val="3"/>
              </w:numPr>
              <w:ind w:left="0" w:firstLine="0"/>
              <w:spacing/>
              <w:jc w:val="both"/>
              <w:tabs defTabSz="720">
                <w:tab w:val="left" w:pos="0" w:leader="none"/>
              </w:tabs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Resumos publicados em anais de evento nacional ou internacional (no caso do artigo completo não ter sido publicado)</w:t>
            </w:r>
          </w:p>
        </w:tc>
        <w:tc>
          <w:tcPr>
            <w:tcW w:w="80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0,5</w:t>
            </w:r>
          </w:p>
        </w:tc>
        <w:tc>
          <w:tcPr>
            <w:tcW w:w="73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b/>
                <w:color w:val="000000"/>
              </w:rPr>
              <w:t>Total Produção Intelectual</w:t>
            </w: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80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30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solid" w:color="D9D9D9" tmshd="1677721856, 0, 14277081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b/>
                <w:color w:val="000000"/>
              </w:rPr>
              <w:t xml:space="preserve">2. Produção Técnica, Artística e Cultural </w:t>
            </w:r>
            <w:r>
              <w:rPr>
                <w:rFonts w:ascii="Calibri" w:hAnsi="Calibri" w:eastAsia="Calibri" w:cs="Calibri"/>
                <w:color w:val="000000"/>
              </w:rPr>
              <w:t>(até 10 pontos)</w:t>
            </w:r>
          </w:p>
        </w:tc>
        <w:tc>
          <w:tcPr>
            <w:tcW w:w="800" w:type="pct"/>
            <w:vAlign w:val="center"/>
            <w:shd w:val="solid" w:color="D9D9D9" tmshd="1677721856, 0, 14277081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Por unidade</w:t>
            </w:r>
          </w:p>
        </w:tc>
        <w:tc>
          <w:tcPr>
            <w:tcW w:w="730" w:type="pct"/>
            <w:vAlign w:val="center"/>
            <w:shd w:val="solid" w:color="D9D9D9" tmshd="1677721856, 0, 14277081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Oficina ou curso de curta duração ministrado na grande área</w:t>
            </w:r>
          </w:p>
        </w:tc>
        <w:tc>
          <w:tcPr>
            <w:tcW w:w="8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02</w:t>
            </w:r>
          </w:p>
        </w:tc>
        <w:tc>
          <w:tcPr>
            <w:tcW w:w="73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Participação na produção de material didático ou instrucional na grande área</w:t>
            </w:r>
          </w:p>
        </w:tc>
        <w:tc>
          <w:tcPr>
            <w:tcW w:w="8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02</w:t>
            </w:r>
          </w:p>
        </w:tc>
        <w:tc>
          <w:tcPr>
            <w:tcW w:w="73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Produto de divulgação midiática, artística e/ou cultural (blogs, perfis de redes sociais, sites, artigos de jornal, peça publicitária, programa de rádio ou TV, canal no Youtube etc.)</w:t>
            </w:r>
          </w:p>
        </w:tc>
        <w:tc>
          <w:tcPr>
            <w:tcW w:w="8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02</w:t>
            </w:r>
          </w:p>
        </w:tc>
        <w:tc>
          <w:tcPr>
            <w:tcW w:w="73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Relatórios de pesquisa</w:t>
            </w:r>
          </w:p>
        </w:tc>
        <w:tc>
          <w:tcPr>
            <w:tcW w:w="8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02</w:t>
            </w:r>
          </w:p>
        </w:tc>
        <w:tc>
          <w:tcPr>
            <w:tcW w:w="73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b/>
                <w:color w:val="000000"/>
              </w:rPr>
              <w:t>Total Produção Técnica, Artística e Cultural</w:t>
            </w: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8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</w:r>
          </w:p>
        </w:tc>
        <w:tc>
          <w:tcPr>
            <w:tcW w:w="73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solid" w:color="D9D9D9" tmshd="1677721856, 0, 14277081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b/>
                <w:color w:val="000000"/>
              </w:rPr>
              <w:t xml:space="preserve">3. Participação em projetos e grupos de pesquisa </w:t>
            </w:r>
            <w:r>
              <w:rPr>
                <w:rFonts w:ascii="Calibri" w:hAnsi="Calibri" w:eastAsia="Calibri" w:cs="Calibri"/>
                <w:color w:val="000000"/>
              </w:rPr>
              <w:t>(até 20 pontos)</w:t>
            </w:r>
          </w:p>
        </w:tc>
        <w:tc>
          <w:tcPr>
            <w:tcW w:w="800" w:type="pct"/>
            <w:vAlign w:val="center"/>
            <w:shd w:val="solid" w:color="D9D9D9" tmshd="1677721856, 0, 14277081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ind w:left="46"/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Por semestre*</w:t>
            </w:r>
          </w:p>
        </w:tc>
        <w:tc>
          <w:tcPr>
            <w:tcW w:w="730" w:type="pct"/>
            <w:vAlign w:val="center"/>
            <w:shd w:val="solid" w:color="D9D9D9" tmshd="1677721856, 0, 14277081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Iniciação Científica, PET’s, GET’s, VIC’s com bolsa ou voluntária certificada pela instituição</w:t>
            </w:r>
          </w:p>
        </w:tc>
        <w:tc>
          <w:tcPr>
            <w:tcW w:w="8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03</w:t>
            </w:r>
          </w:p>
        </w:tc>
        <w:tc>
          <w:tcPr>
            <w:tcW w:w="73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Iniciação Científica, PET’s, GET’s, VIC’s certificada pelo professor responsável</w:t>
            </w:r>
          </w:p>
        </w:tc>
        <w:tc>
          <w:tcPr>
            <w:tcW w:w="8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02</w:t>
            </w:r>
          </w:p>
        </w:tc>
        <w:tc>
          <w:tcPr>
            <w:tcW w:w="73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Participação certificada em grupos de pesquisa</w:t>
            </w:r>
          </w:p>
        </w:tc>
        <w:tc>
          <w:tcPr>
            <w:tcW w:w="8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04</w:t>
            </w:r>
          </w:p>
        </w:tc>
        <w:tc>
          <w:tcPr>
            <w:tcW w:w="73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Participação em organização de eventos</w:t>
            </w:r>
          </w:p>
        </w:tc>
        <w:tc>
          <w:tcPr>
            <w:tcW w:w="8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02</w:t>
            </w:r>
          </w:p>
        </w:tc>
        <w:tc>
          <w:tcPr>
            <w:tcW w:w="73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Extensão</w:t>
            </w:r>
          </w:p>
        </w:tc>
        <w:tc>
          <w:tcPr>
            <w:tcW w:w="8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02</w:t>
            </w:r>
          </w:p>
        </w:tc>
        <w:tc>
          <w:tcPr>
            <w:tcW w:w="73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b/>
                <w:color w:val="000000"/>
              </w:rPr>
              <w:t>Total Participação em projetos e grupos de pesquisa</w:t>
            </w: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8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3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solid" w:color="D9D9D9" tmshd="1677721856, 0, 14277081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b/>
                <w:color w:val="000000"/>
              </w:rPr>
              <w:t xml:space="preserve">4. Monitorias e tutorias na área e afins </w:t>
            </w:r>
            <w:r>
              <w:rPr>
                <w:rFonts w:ascii="Calibri" w:hAnsi="Calibri" w:eastAsia="Calibri" w:cs="Calibri"/>
                <w:color w:val="000000"/>
              </w:rPr>
              <w:t>(até 5 pontos)</w:t>
            </w:r>
          </w:p>
        </w:tc>
        <w:tc>
          <w:tcPr>
            <w:tcW w:w="800" w:type="pct"/>
            <w:vAlign w:val="center"/>
            <w:shd w:val="solid" w:color="D9D9D9" tmshd="1677721856, 0, 14277081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Por semestre*</w:t>
            </w:r>
          </w:p>
        </w:tc>
        <w:tc>
          <w:tcPr>
            <w:tcW w:w="730" w:type="pct"/>
            <w:vAlign w:val="center"/>
            <w:shd w:val="solid" w:color="D9D9D9" tmshd="1677721856, 0, 14277081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Monitoria na graduação</w:t>
            </w:r>
          </w:p>
        </w:tc>
        <w:tc>
          <w:tcPr>
            <w:tcW w:w="8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03</w:t>
            </w:r>
          </w:p>
        </w:tc>
        <w:tc>
          <w:tcPr>
            <w:tcW w:w="73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Tutoria em cursos de graduação</w:t>
            </w:r>
          </w:p>
        </w:tc>
        <w:tc>
          <w:tcPr>
            <w:tcW w:w="8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04</w:t>
            </w:r>
          </w:p>
        </w:tc>
        <w:tc>
          <w:tcPr>
            <w:tcW w:w="73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Estágio docência (ensino superior)</w:t>
            </w:r>
          </w:p>
        </w:tc>
        <w:tc>
          <w:tcPr>
            <w:tcW w:w="8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05</w:t>
            </w:r>
          </w:p>
        </w:tc>
        <w:tc>
          <w:tcPr>
            <w:tcW w:w="73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Treinamento Profissional na Graduação</w:t>
            </w:r>
          </w:p>
        </w:tc>
        <w:tc>
          <w:tcPr>
            <w:tcW w:w="8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03</w:t>
            </w:r>
          </w:p>
        </w:tc>
        <w:tc>
          <w:tcPr>
            <w:tcW w:w="73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b/>
                <w:color w:val="000000"/>
              </w:rPr>
              <w:t>Total  Monitoria e tutorias na área e afins</w:t>
            </w: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8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</w:r>
          </w:p>
        </w:tc>
        <w:tc>
          <w:tcPr>
            <w:tcW w:w="73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solid" w:color="D9D9D9" tmshd="1677721856, 0, 14277081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b/>
                <w:color w:val="000000"/>
              </w:rPr>
              <w:t xml:space="preserve">5. Experiência Profissional na área </w:t>
            </w:r>
            <w:r>
              <w:rPr>
                <w:rFonts w:ascii="Calibri" w:hAnsi="Calibri" w:eastAsia="Calibri" w:cs="Calibri"/>
                <w:color w:val="000000"/>
              </w:rPr>
              <w:t>(até 10 pontos)</w:t>
            </w:r>
          </w:p>
        </w:tc>
        <w:tc>
          <w:tcPr>
            <w:tcW w:w="800" w:type="pct"/>
            <w:vAlign w:val="center"/>
            <w:shd w:val="solid" w:color="D9D9D9" tmshd="1677721856, 0, 14277081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Por semestre*</w:t>
            </w:r>
          </w:p>
        </w:tc>
        <w:tc>
          <w:tcPr>
            <w:tcW w:w="730" w:type="pct"/>
            <w:vAlign w:val="center"/>
            <w:shd w:val="solid" w:color="D9D9D9" tmshd="1677721856, 0, 14277081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Estágio certificado pela instituição</w:t>
            </w:r>
          </w:p>
        </w:tc>
        <w:tc>
          <w:tcPr>
            <w:tcW w:w="8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01</w:t>
            </w:r>
          </w:p>
        </w:tc>
        <w:tc>
          <w:tcPr>
            <w:tcW w:w="73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Empresa júnior certificada por professor orientador</w:t>
            </w:r>
          </w:p>
        </w:tc>
        <w:tc>
          <w:tcPr>
            <w:tcW w:w="8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01</w:t>
            </w:r>
          </w:p>
        </w:tc>
        <w:tc>
          <w:tcPr>
            <w:tcW w:w="73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Experiência profissional comprovada</w:t>
            </w:r>
          </w:p>
        </w:tc>
        <w:tc>
          <w:tcPr>
            <w:tcW w:w="8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02</w:t>
            </w:r>
          </w:p>
        </w:tc>
        <w:tc>
          <w:tcPr>
            <w:tcW w:w="73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b/>
                <w:color w:val="000000"/>
              </w:rPr>
              <w:t>Total Experiência Profissional na área</w:t>
            </w: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80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30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solid" w:color="D9D9D9" tmshd="1677721856, 0, 14277081"/>
            <w:tcMar>
              <w:top w:w="0" w:type="dxa"/>
              <w:left w:w="127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b/>
                <w:color w:val="000000"/>
              </w:rPr>
              <w:t xml:space="preserve">6. Títulos e disciplinas na Pós-Graduação </w:t>
            </w:r>
            <w:r>
              <w:rPr>
                <w:rFonts w:ascii="Calibri" w:hAnsi="Calibri" w:eastAsia="Calibri" w:cs="Calibri"/>
                <w:color w:val="000000"/>
              </w:rPr>
              <w:t>(até 10 pontos)</w:t>
            </w:r>
          </w:p>
        </w:tc>
        <w:tc>
          <w:tcPr>
            <w:tcW w:w="800" w:type="pct"/>
            <w:vAlign w:val="center"/>
            <w:shd w:val="solid" w:color="D9D9D9" tmshd="1677721856, 0, 14277081"/>
            <w:tcMar>
              <w:top w:w="0" w:type="dxa"/>
              <w:left w:w="127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ind w:left="43"/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Por unidade</w:t>
            </w:r>
          </w:p>
        </w:tc>
        <w:tc>
          <w:tcPr>
            <w:tcW w:w="730" w:type="pct"/>
            <w:vAlign w:val="center"/>
            <w:shd w:val="solid" w:color="D9D9D9" tmshd="1677721856, 0, 14277081"/>
            <w:tcMar>
              <w:top w:w="0" w:type="dxa"/>
              <w:left w:w="127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0" w:type="dxa"/>
              <w:left w:w="127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Especialização em Comunicação e áreas Humanas, Sociais Aplicadas, Letras e Artes</w:t>
            </w:r>
          </w:p>
        </w:tc>
        <w:tc>
          <w:tcPr>
            <w:tcW w:w="800" w:type="pct"/>
            <w:vAlign w:val="center"/>
            <w:shd w:val="none"/>
            <w:tcMar>
              <w:top w:w="0" w:type="dxa"/>
              <w:left w:w="127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04</w:t>
            </w:r>
          </w:p>
        </w:tc>
        <w:tc>
          <w:tcPr>
            <w:tcW w:w="730" w:type="pct"/>
            <w:vAlign w:val="center"/>
            <w:shd w:val="none"/>
            <w:tcMar>
              <w:top w:w="0" w:type="dxa"/>
              <w:left w:w="127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0" w:type="dxa"/>
              <w:left w:w="127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Disciplinas isoladas em PPGs em Comunicação e áreas afins</w:t>
            </w:r>
          </w:p>
        </w:tc>
        <w:tc>
          <w:tcPr>
            <w:tcW w:w="800" w:type="pct"/>
            <w:vAlign w:val="center"/>
            <w:shd w:val="none"/>
            <w:tcMar>
              <w:top w:w="0" w:type="dxa"/>
              <w:left w:w="127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01</w:t>
            </w:r>
          </w:p>
        </w:tc>
        <w:tc>
          <w:tcPr>
            <w:tcW w:w="730" w:type="pct"/>
            <w:vAlign w:val="center"/>
            <w:shd w:val="none"/>
            <w:tcMar>
              <w:top w:w="0" w:type="dxa"/>
              <w:left w:w="127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none"/>
            <w:tcMar>
              <w:top w:w="0" w:type="dxa"/>
              <w:left w:w="127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b/>
                <w:color w:val="000000"/>
              </w:rPr>
              <w:t>Total Títulos e disciplinas na Pós-Graduação</w:t>
            </w: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800" w:type="pct"/>
            <w:vAlign w:val="center"/>
            <w:shd w:val="none"/>
            <w:tcMar>
              <w:top w:w="0" w:type="dxa"/>
              <w:left w:w="127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30" w:type="pct"/>
            <w:vAlign w:val="center"/>
            <w:shd w:val="none"/>
            <w:tcMar>
              <w:top w:w="0" w:type="dxa"/>
              <w:left w:w="127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  <w:tc>
          <w:tcPr>
            <w:tcW w:w="77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0" w:type="pct"/>
            <w:vAlign w:val="center"/>
            <w:shd w:val="solid" w:color="E6E6E6" tmshd="655616, 0, 16777215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</w:rPr>
              <w:t>PONTUAÇÃO MÁXIMA GERAL</w:t>
            </w:r>
          </w:p>
        </w:tc>
        <w:tc>
          <w:tcPr>
            <w:tcW w:w="2300" w:type="pct"/>
            <w:gridSpan w:val="3"/>
            <w:vAlign w:val="center"/>
            <w:shd w:val="solid" w:color="E6E6E6" tmshd="655616, 0, 16777215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vAlign w:val="center"/>
            <w:shd w:val="none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/>
            <w:r>
              <w:t>*= “Semestre” poderá ser considerado o período mínimo de um semestre letivo ou atividade exercida durante seis meses ininterruptos, dependendo do contexto da atividade, o que será avaliado pela Comissão de Avaliação. Para isso, o candidato deverá deixar explícito o período de exercício da atividade.</w:t>
            </w:r>
          </w:p>
        </w:tc>
      </w:tr>
    </w:tbl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tbl>
      <w:tblPr>
        <w:tblStyle w:val="TableGrid"/>
        <w:name w:val="Tabela2"/>
        <w:tabOrder w:val="0"/>
        <w:jc w:val="left"/>
        <w:tblInd w:w="0" w:type="dxa"/>
        <w:tblW w:w="9620" w:type="dxa"/>
        <w:tblLook w:val="04A0" w:firstRow="1" w:lastRow="0" w:firstColumn="1" w:lastColumn="0" w:noHBand="0" w:noVBand="1"/>
      </w:tblPr>
      <w:tblGrid>
        <w:gridCol w:w="5215"/>
        <w:gridCol w:w="2063"/>
        <w:gridCol w:w="2342"/>
      </w:tblGrid>
      <w:tr>
        <w:trPr>
          <w:tblHeader w:val="0"/>
          <w:cantSplit w:val="0"/>
          <w:trHeight w:val="0" w:hRule="auto"/>
        </w:trPr>
        <w:tc>
          <w:tcPr>
            <w:tcW w:w="2705" w:type="pct"/>
            <w:shd w:val="solid" w:color="000000" tmshd="6553856, 0, 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/>
            <w:r>
              <w:t>Para preenchimento exclusivo da Banca Examinadora</w:t>
            </w:r>
          </w:p>
        </w:tc>
        <w:tc>
          <w:tcPr>
            <w:tcW w:w="1070" w:type="pct"/>
            <w:shd w:val="solid" w:color="000000" tmshd="6553856, 0, 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/>
            <w:r>
              <w:t>Limite</w:t>
            </w:r>
          </w:p>
        </w:tc>
        <w:tc>
          <w:tcPr>
            <w:tcW w:w="1215" w:type="pct"/>
            <w:shd w:val="solid" w:color="000000" tmshd="6553856, 0, 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/>
            <w:r>
              <w:t>Pontuação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5" w:type="pct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2"/>
                <w:szCs w:val="22"/>
              </w:rPr>
              <w:t>Produção Intelectual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</w:r>
          </w:p>
        </w:tc>
        <w:tc>
          <w:tcPr>
            <w:tcW w:w="1070" w:type="pct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Até 45 pontos</w:t>
            </w:r>
          </w:p>
        </w:tc>
        <w:tc>
          <w:tcPr>
            <w:tcW w:w="1215" w:type="pct"/>
            <w:tmTcPr id="160770064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5" w:type="pct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2"/>
                <w:szCs w:val="22"/>
              </w:rPr>
              <w:t>Produção Técnica, Artística e Cultural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</w:r>
          </w:p>
        </w:tc>
        <w:tc>
          <w:tcPr>
            <w:tcW w:w="1070" w:type="pct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Até 10 pontos</w:t>
            </w:r>
          </w:p>
        </w:tc>
        <w:tc>
          <w:tcPr>
            <w:tcW w:w="1215" w:type="pct"/>
            <w:tmTcPr id="160770064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5" w:type="pct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2"/>
                <w:szCs w:val="22"/>
              </w:rPr>
              <w:t>Participação em projetos e grupos de pesquisa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</w:r>
          </w:p>
        </w:tc>
        <w:tc>
          <w:tcPr>
            <w:tcW w:w="1070" w:type="pct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Até 20 pontos</w:t>
            </w:r>
          </w:p>
        </w:tc>
        <w:tc>
          <w:tcPr>
            <w:tcW w:w="1215" w:type="pct"/>
            <w:tmTcPr id="160770064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5" w:type="pct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2"/>
                <w:szCs w:val="22"/>
              </w:rPr>
              <w:t>Monitorias e tutorias na área e afins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</w:r>
          </w:p>
        </w:tc>
        <w:tc>
          <w:tcPr>
            <w:tcW w:w="1070" w:type="pct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Até 05 pontos</w:t>
            </w:r>
          </w:p>
        </w:tc>
        <w:tc>
          <w:tcPr>
            <w:tcW w:w="1215" w:type="pct"/>
            <w:tmTcPr id="160770064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5" w:type="pct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2"/>
                <w:szCs w:val="22"/>
              </w:rPr>
              <w:t>Experiência Profissional na área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</w:r>
          </w:p>
        </w:tc>
        <w:tc>
          <w:tcPr>
            <w:tcW w:w="1070" w:type="pct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Até 10 pontos</w:t>
            </w:r>
          </w:p>
        </w:tc>
        <w:tc>
          <w:tcPr>
            <w:tcW w:w="1215" w:type="pct"/>
            <w:tmTcPr id="160770064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5" w:type="pct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2"/>
                <w:szCs w:val="22"/>
              </w:rPr>
              <w:t>Títulos e disciplinas na Pós-Graduação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</w:r>
          </w:p>
        </w:tc>
        <w:tc>
          <w:tcPr>
            <w:tcW w:w="1070" w:type="pct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Até 10 pontos</w:t>
            </w:r>
          </w:p>
        </w:tc>
        <w:tc>
          <w:tcPr>
            <w:tcW w:w="1215" w:type="pct"/>
            <w:tmTcPr id="160770064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05" w:type="pct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2"/>
                <w:szCs w:val="22"/>
              </w:rPr>
              <w:t>Total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</w:r>
          </w:p>
        </w:tc>
        <w:tc>
          <w:tcPr>
            <w:tcW w:w="1070" w:type="pct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7700647" protected="0"/>
          </w:tcPr>
          <w:p>
            <w:pPr>
              <w:spacing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100 pontos</w:t>
            </w:r>
          </w:p>
        </w:tc>
        <w:tc>
          <w:tcPr>
            <w:tcW w:w="1215" w:type="pct"/>
            <w:tmTcPr id="160770064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</w:tbl>
    <w:p>
      <w:pPr>
        <w:spacing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Após a soma de todos os pontos obtidos, o total será proporcionalmente calculado numa escala de 0 a 100, de forma a garantir a isonomia dos melhores desempenhos.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continuous"/>
      <w:pgSz w:h="16839" w:w="11907"/>
      <w:pgMar w:left="1134" w:top="1134" w:right="1134" w:bottom="1134" w:header="567" w:footer="0"/>
      <w:paperSrc w:first="0" w:other="0" a="0" b="0"/>
      <w:pgNumType w:fmt="decimal"/>
      <w:tmGutter w:val="1"/>
      <w:mirrorMargins w:val="0"/>
      <w:tmSection w:h="-1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Arial Unicode MS">
    <w:panose1 w:val="020B0604020202020204"/>
    <w:charset w:val="00"/>
    <w:family w:val="auto"/>
    <w:pitch w:val="default"/>
  </w:font>
  <w:font w:name="Wingdings">
    <w:panose1 w:val="05000000000000000000"/>
    <w:charset w:val="02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4"/>
    </w:pPr>
    <w:r>
      <w:rPr>
        <w:noProof/>
      </w:rPr>
      <w:drawing>
        <wp:inline distT="0" distB="0" distL="0" distR="0">
          <wp:extent cx="5901055" cy="1017905"/>
          <wp:effectExtent l="76200" t="56515" r="76200" b="95885"/>
          <wp:docPr id="1" name="Image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"/>
                  <pic:cNvPicPr>
                    <a:extLst>
                      <a:ext uri="smNativeData">
                        <sm:smNativeData xmlns:sm="smNativeData" val="SMDATA_14_p5DTXxMAAAAlAAAAEQAAAA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1055" cy="1017905"/>
                  </a:xfrm>
                  <a:prstGeom prst="rect">
                    <a:avLst/>
                  </a:prstGeom>
                  <a:noFill/>
                  <a:ln w="12700">
                    <a:noFill/>
                  </a:ln>
                  <a:effectLst>
                    <a:outerShdw blurRad="38100" dist="19685" dir="5400000" rotWithShape="0">
                      <a:srgbClr val="000000">
                        <a:alpha val="38000"/>
                      </a:srgbClr>
                    </a:outerShdw>
                  </a:effectLst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WW8Num4"/>
    <w:lvl w:ilvl="0">
      <w:start w:val="1"/>
      <w:numFmt w:val="decimal"/>
      <w:suff w:val="tab"/>
      <w:lvlText w:val="%1."/>
      <w:lvlJc w:val="left"/>
      <w:pPr>
        <w:ind w:left="1" w:hanging="0"/>
      </w:pPr>
      <w:rPr>
        <w:rFonts w:eastAsia="Calibri"/>
      </w:rPr>
    </w:lvl>
    <w:lvl w:ilvl="1">
      <w:start w:val="1"/>
      <w:numFmt w:val="decimal"/>
      <w:suff w:val="tab"/>
      <w:lvlText w:val="%1.%2."/>
      <w:lvlJc w:val="left"/>
      <w:pPr>
        <w:ind w:left="1" w:hanging="0"/>
      </w:pPr>
      <w:rPr>
        <w:rFonts w:eastAsia="Calibri"/>
      </w:rPr>
    </w:lvl>
    <w:lvl w:ilvl="2">
      <w:start w:val="1"/>
      <w:numFmt w:val="decimal"/>
      <w:suff w:val="tab"/>
      <w:lvlText w:val="%1.%2.%3."/>
      <w:lvlJc w:val="left"/>
      <w:pPr>
        <w:ind w:left="1" w:hanging="0"/>
      </w:pPr>
      <w:rPr>
        <w:rFonts w:eastAsia="Calibri"/>
      </w:rPr>
    </w:lvl>
    <w:lvl w:ilvl="3">
      <w:start w:val="1"/>
      <w:numFmt w:val="decimal"/>
      <w:suff w:val="tab"/>
      <w:lvlText w:val="%1.%2.%3.%4."/>
      <w:lvlJc w:val="left"/>
      <w:pPr>
        <w:ind w:left="1" w:hanging="0"/>
      </w:pPr>
      <w:rPr>
        <w:rFonts w:eastAsia="Calibri"/>
      </w:rPr>
    </w:lvl>
    <w:lvl w:ilvl="4">
      <w:start w:val="1"/>
      <w:numFmt w:val="decimal"/>
      <w:suff w:val="tab"/>
      <w:lvlText w:val="%1.%2.%3.%4.%5."/>
      <w:lvlJc w:val="left"/>
      <w:pPr>
        <w:ind w:left="1" w:hanging="0"/>
      </w:pPr>
      <w:rPr>
        <w:rFonts w:eastAsia="Calibri"/>
      </w:rPr>
    </w:lvl>
    <w:lvl w:ilvl="5">
      <w:start w:val="1"/>
      <w:numFmt w:val="decimal"/>
      <w:suff w:val="tab"/>
      <w:lvlText w:val="%1.%2.%3.%4.%5.%6."/>
      <w:lvlJc w:val="left"/>
      <w:pPr>
        <w:ind w:left="1" w:hanging="0"/>
      </w:pPr>
      <w:rPr>
        <w:rFonts w:eastAsia="Calibri"/>
      </w:rPr>
    </w:lvl>
    <w:lvl w:ilvl="6">
      <w:start w:val="1"/>
      <w:numFmt w:val="decimal"/>
      <w:suff w:val="tab"/>
      <w:lvlText w:val="%1.%2.%3.%4.%5.%6.%7."/>
      <w:lvlJc w:val="left"/>
      <w:pPr>
        <w:ind w:left="1" w:hanging="0"/>
      </w:pPr>
      <w:rPr>
        <w:rFonts w:eastAsia="Calibri"/>
      </w:rPr>
    </w:lvl>
    <w:lvl w:ilvl="7">
      <w:start w:val="1"/>
      <w:numFmt w:val="decimal"/>
      <w:suff w:val="tab"/>
      <w:lvlText w:val="%1.%2.%3.%4.%5.%6.%7.%8."/>
      <w:lvlJc w:val="left"/>
      <w:pPr>
        <w:ind w:left="1" w:hanging="0"/>
      </w:pPr>
      <w:rPr>
        <w:rFonts w:eastAsia="Calibri"/>
      </w:rPr>
    </w:lvl>
    <w:lvl w:ilvl="8">
      <w:start w:val="1"/>
      <w:numFmt w:val="decimal"/>
      <w:suff w:val="tab"/>
      <w:lvlText w:val="%1.%2.%3.%4.%5.%6.%7.%8.%9."/>
      <w:lvlJc w:val="left"/>
      <w:pPr>
        <w:ind w:left="3601" w:hanging="0"/>
      </w:pPr>
      <w:rPr>
        <w:rFonts w:eastAsia="Calibri"/>
      </w:rPr>
    </w:lvl>
  </w:abstractNum>
  <w:abstractNum w:abstractNumId="2">
    <w:multiLevelType w:val="hybridMultilevel"/>
    <w:name w:val="WW8Num5"/>
    <w:lvl w:ilvl="0">
      <w:start w:val="4"/>
      <w:numFmt w:val="decimal"/>
      <w:suff w:val="tab"/>
      <w:lvlText w:val="%1."/>
      <w:lvlJc w:val="left"/>
      <w:pPr>
        <w:ind w:left="1" w:hanging="0"/>
      </w:pPr>
    </w:lvl>
    <w:lvl w:ilvl="1">
      <w:start w:val="1"/>
      <w:numFmt w:val="decimal"/>
      <w:suff w:val="tab"/>
      <w:lvlText w:val="%1.%2."/>
      <w:lvlJc w:val="left"/>
      <w:pPr>
        <w:ind w:left="1" w:hanging="0"/>
      </w:pPr>
    </w:lvl>
    <w:lvl w:ilvl="2">
      <w:start w:val="1"/>
      <w:numFmt w:val="decimal"/>
      <w:suff w:val="tab"/>
      <w:lvlText w:val="%1.%2.%3."/>
      <w:lvlJc w:val="left"/>
      <w:pPr>
        <w:ind w:left="1" w:hanging="0"/>
      </w:pPr>
    </w:lvl>
    <w:lvl w:ilvl="3">
      <w:start w:val="1"/>
      <w:numFmt w:val="decimal"/>
      <w:suff w:val="tab"/>
      <w:lvlText w:val="%1.%2.%3.%4."/>
      <w:lvlJc w:val="left"/>
      <w:pPr>
        <w:ind w:left="1" w:hanging="0"/>
      </w:pPr>
    </w:lvl>
    <w:lvl w:ilvl="4">
      <w:start w:val="1"/>
      <w:numFmt w:val="decimal"/>
      <w:suff w:val="tab"/>
      <w:lvlText w:val="%1.%2.%3.%4.%5."/>
      <w:lvlJc w:val="left"/>
      <w:pPr>
        <w:ind w:left="1" w:hanging="0"/>
      </w:pPr>
    </w:lvl>
    <w:lvl w:ilvl="5">
      <w:start w:val="1"/>
      <w:numFmt w:val="decimal"/>
      <w:suff w:val="tab"/>
      <w:lvlText w:val="%1.%2.%3.%4.%5.%6."/>
      <w:lvlJc w:val="left"/>
      <w:pPr>
        <w:ind w:left="1" w:hanging="0"/>
      </w:pPr>
    </w:lvl>
    <w:lvl w:ilvl="6">
      <w:start w:val="1"/>
      <w:numFmt w:val="decimal"/>
      <w:suff w:val="tab"/>
      <w:lvlText w:val="%1.%2.%3.%4.%5.%6.%7."/>
      <w:lvlJc w:val="left"/>
      <w:pPr>
        <w:ind w:left="1" w:hanging="0"/>
      </w:pPr>
    </w:lvl>
    <w:lvl w:ilvl="7">
      <w:start w:val="1"/>
      <w:numFmt w:val="decimal"/>
      <w:suff w:val="tab"/>
      <w:lvlText w:val="%1.%2.%3.%4.%5.%6.%7.%8."/>
      <w:lvlJc w:val="left"/>
      <w:pPr>
        <w:ind w:left="1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601" w:hanging="0"/>
      </w:pPr>
    </w:lvl>
  </w:abstractNum>
  <w:abstractNum w:abstractNumId="3">
    <w:multiLevelType w:val="hybridMultilevel"/>
    <w:name w:val="Lista numerada 6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0"/>
      <w:numFmt w:val="decimal"/>
      <w:suff w:val="tab"/>
      <w:lvlText w:val=""/>
      <w:lvlJc w:val="left"/>
      <w:pPr>
        <w:ind w:left="0" w:hanging="0"/>
      </w:pPr>
    </w:lvl>
    <w:lvl w:ilvl="2">
      <w:start w:val="0"/>
      <w:numFmt w:val="decimal"/>
      <w:suff w:val="tab"/>
      <w:lvlText w:val=""/>
      <w:lvlJc w:val="left"/>
      <w:pPr>
        <w:ind w:left="0" w:hanging="0"/>
      </w:pPr>
    </w:lvl>
    <w:lvl w:ilvl="3">
      <w:start w:val="0"/>
      <w:numFmt w:val="decimal"/>
      <w:suff w:val="tab"/>
      <w:lvlText w:val=""/>
      <w:lvlJc w:val="left"/>
      <w:pPr>
        <w:ind w:left="0" w:hanging="0"/>
      </w:pPr>
    </w:lvl>
    <w:lvl w:ilvl="4">
      <w:start w:val="0"/>
      <w:numFmt w:val="decimal"/>
      <w:suff w:val="tab"/>
      <w:lvlText w:val=""/>
      <w:lvlJc w:val="left"/>
      <w:pPr>
        <w:ind w:left="0" w:hanging="0"/>
      </w:pPr>
    </w:lvl>
    <w:lvl w:ilvl="5">
      <w:start w:val="0"/>
      <w:numFmt w:val="decimal"/>
      <w:suff w:val="tab"/>
      <w:lvlText w:val=""/>
      <w:lvlJc w:val="left"/>
      <w:pPr>
        <w:ind w:left="0" w:hanging="0"/>
      </w:pPr>
    </w:lvl>
    <w:lvl w:ilvl="6">
      <w:start w:val="0"/>
      <w:numFmt w:val="decimal"/>
      <w:suff w:val="tab"/>
      <w:lvlText w:val=""/>
      <w:lvlJc w:val="left"/>
      <w:pPr>
        <w:ind w:left="0" w:hanging="0"/>
      </w:pPr>
    </w:lvl>
    <w:lvl w:ilvl="7">
      <w:start w:val="0"/>
      <w:numFmt w:val="decimal"/>
      <w:suff w:val="tab"/>
      <w:lvlText w:val=""/>
      <w:lvlJc w:val="left"/>
      <w:pPr>
        <w:ind w:left="0" w:hanging="0"/>
      </w:pPr>
    </w:lvl>
    <w:lvl w:ilvl="8">
      <w:start w:val="0"/>
      <w:numFmt w:val="decimal"/>
      <w:suff w:val="tab"/>
      <w:lvlText w:val=""/>
      <w:lvlJc w:val="left"/>
      <w:pPr>
        <w:ind w:left="0" w:hanging="0"/>
      </w:pPr>
    </w:lvl>
  </w:abstractNum>
  <w:abstractNum w:abstractNumId="4">
    <w:multiLevelType w:val="singleLevel"/>
    <w:name w:val="Bullet 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9"/>
      <w:tmLastPosIdx w:val="161"/>
    </w:tmLastPosCaret>
    <w:tmLastPosAnchor>
      <w:tmLastPosPgfIdx w:val="0"/>
      <w:tmLastPosIdx w:val="0"/>
    </w:tmLastPosAnchor>
    <w:tmLastPosTblRect w:left="0" w:top="0" w:right="0" w:bottom="0"/>
  </w:tmLastPos>
  <w:tmAppRevision w:date="1607700647" w:val="980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5" w:customStyle="1">
    <w:name w:val="Standard"/>
    <w:qFormat/>
    <w:basedOn w:val="para0"/>
    <w:pPr>
      <w:ind w:left="-14" w:right="-14" w:firstLine="556"/>
      <w:spacing w:after="244" w:line="271" w:lineRule="auto"/>
      <w:jc w:val="both"/>
      <w:suppressAutoHyphens/>
      <w:hyphenationLines w:val="0"/>
      <w:widowControl/>
    </w:pPr>
    <w:rPr>
      <w:rFonts w:eastAsia="Times New Roman"/>
      <w:color w:val="000000"/>
      <w:sz w:val="24"/>
      <w:szCs w:val="22"/>
      <w:lang w:val="pt-br" w:eastAsia="zh-cn" w:bidi="ar-sa"/>
    </w:r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TableNormal"/>
    <w:pPr>
      <w:spacing w:after="0" w:line="240" w:lineRule="auto"/>
      <w:widowControl w:val="0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5" w:customStyle="1">
    <w:name w:val="Standard"/>
    <w:qFormat/>
    <w:basedOn w:val="para0"/>
    <w:pPr>
      <w:ind w:left="-14" w:right="-14" w:firstLine="556"/>
      <w:spacing w:after="244" w:line="271" w:lineRule="auto"/>
      <w:jc w:val="both"/>
      <w:suppressAutoHyphens/>
      <w:hyphenationLines w:val="0"/>
      <w:widowControl/>
    </w:pPr>
    <w:rPr>
      <w:rFonts w:eastAsia="Times New Roman"/>
      <w:color w:val="000000"/>
      <w:sz w:val="24"/>
      <w:szCs w:val="22"/>
      <w:lang w:val="pt-br" w:eastAsia="zh-cn" w:bidi="ar-sa"/>
    </w:r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TableNormal"/>
    <w:pPr>
      <w:spacing w:after="0" w:line="240" w:lineRule="auto"/>
      <w:widowControl w:val="0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Iluska</cp:lastModifiedBy>
  <cp:revision>1</cp:revision>
  <dcterms:created xsi:type="dcterms:W3CDTF">2020-12-11T12:28:32Z</dcterms:created>
  <dcterms:modified xsi:type="dcterms:W3CDTF">2020-12-11T15:30:47Z</dcterms:modified>
</cp:coreProperties>
</file>