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BB" w:rsidRDefault="000F24BB">
      <w:pPr>
        <w:pStyle w:val="Corpodetexto"/>
        <w:rPr>
          <w:sz w:val="20"/>
        </w:rPr>
      </w:pPr>
    </w:p>
    <w:p w:rsidR="000F24BB" w:rsidRDefault="000F24BB">
      <w:pPr>
        <w:pStyle w:val="Corpodetexto"/>
        <w:rPr>
          <w:sz w:val="20"/>
        </w:rPr>
      </w:pPr>
    </w:p>
    <w:p w:rsidR="007E63EA" w:rsidRDefault="007E63EA">
      <w:pPr>
        <w:pStyle w:val="Heading1"/>
        <w:ind w:left="2258"/>
        <w:rPr>
          <w:color w:val="000009"/>
        </w:rPr>
      </w:pPr>
    </w:p>
    <w:p w:rsidR="003A76C5" w:rsidRDefault="003A76C5">
      <w:pPr>
        <w:pStyle w:val="Heading1"/>
        <w:ind w:left="2258"/>
        <w:rPr>
          <w:color w:val="000009"/>
        </w:rPr>
      </w:pPr>
    </w:p>
    <w:p w:rsidR="000F24BB" w:rsidRDefault="006C35CC">
      <w:pPr>
        <w:pStyle w:val="Heading1"/>
        <w:ind w:left="2258"/>
      </w:pPr>
      <w:r>
        <w:rPr>
          <w:color w:val="000009"/>
        </w:rPr>
        <w:t>PROCEDIMENTOS PARA RESERVA DE SALAS</w:t>
      </w:r>
    </w:p>
    <w:p w:rsidR="000F24BB" w:rsidRDefault="000F24BB">
      <w:pPr>
        <w:pStyle w:val="Corpodetexto"/>
        <w:rPr>
          <w:b/>
          <w:sz w:val="30"/>
        </w:rPr>
      </w:pPr>
    </w:p>
    <w:p w:rsidR="000F24BB" w:rsidRPr="007E63EA" w:rsidRDefault="006C35CC" w:rsidP="00A41F46">
      <w:pPr>
        <w:pStyle w:val="Corpodetexto"/>
        <w:spacing w:before="150" w:line="360" w:lineRule="auto"/>
        <w:ind w:left="662" w:right="482" w:firstLine="705"/>
        <w:jc w:val="both"/>
        <w:rPr>
          <w:sz w:val="22"/>
          <w:szCs w:val="22"/>
        </w:rPr>
      </w:pPr>
      <w:r w:rsidRPr="007E63EA">
        <w:rPr>
          <w:sz w:val="22"/>
          <w:szCs w:val="22"/>
        </w:rPr>
        <w:t xml:space="preserve">Para realizar agendamento </w:t>
      </w:r>
      <w:r w:rsidR="007E63EA">
        <w:rPr>
          <w:sz w:val="22"/>
          <w:szCs w:val="22"/>
        </w:rPr>
        <w:t xml:space="preserve"> das salas</w:t>
      </w:r>
      <w:r w:rsidR="00AA741C" w:rsidRPr="007E63EA">
        <w:rPr>
          <w:sz w:val="22"/>
          <w:szCs w:val="22"/>
        </w:rPr>
        <w:t xml:space="preserve"> ser</w:t>
      </w:r>
      <w:r w:rsidR="007E63EA">
        <w:rPr>
          <w:sz w:val="22"/>
          <w:szCs w:val="22"/>
        </w:rPr>
        <w:t>á</w:t>
      </w:r>
      <w:r w:rsidRPr="007E63EA">
        <w:rPr>
          <w:sz w:val="22"/>
          <w:szCs w:val="22"/>
        </w:rPr>
        <w:t xml:space="preserve"> necessário</w:t>
      </w:r>
      <w:r w:rsidR="00E21CE3" w:rsidRPr="007E63EA">
        <w:rPr>
          <w:sz w:val="22"/>
          <w:szCs w:val="22"/>
        </w:rPr>
        <w:t xml:space="preserve"> o</w:t>
      </w:r>
      <w:r w:rsidRPr="007E63EA">
        <w:rPr>
          <w:sz w:val="22"/>
          <w:szCs w:val="22"/>
        </w:rPr>
        <w:t xml:space="preserve"> </w:t>
      </w:r>
      <w:r w:rsidRPr="00A41F46">
        <w:rPr>
          <w:sz w:val="22"/>
          <w:szCs w:val="22"/>
        </w:rPr>
        <w:t xml:space="preserve">envio </w:t>
      </w:r>
      <w:r w:rsidRPr="007E63EA">
        <w:rPr>
          <w:sz w:val="22"/>
          <w:szCs w:val="22"/>
        </w:rPr>
        <w:t xml:space="preserve">de e-mail </w:t>
      </w:r>
      <w:r w:rsidR="003A76C5">
        <w:rPr>
          <w:sz w:val="22"/>
          <w:szCs w:val="22"/>
        </w:rPr>
        <w:t xml:space="preserve">para </w:t>
      </w:r>
      <w:hyperlink r:id="rId7" w:history="1">
        <w:r w:rsidR="003A76C5" w:rsidRPr="00A41F46">
          <w:t>casa.helenirarezende@ufjf.br</w:t>
        </w:r>
      </w:hyperlink>
      <w:r w:rsidR="003A76C5" w:rsidRPr="00A41F46">
        <w:rPr>
          <w:sz w:val="22"/>
          <w:szCs w:val="22"/>
        </w:rPr>
        <w:t xml:space="preserve">, </w:t>
      </w:r>
      <w:r w:rsidRPr="007E63EA">
        <w:rPr>
          <w:sz w:val="22"/>
          <w:szCs w:val="22"/>
        </w:rPr>
        <w:t>contendo</w:t>
      </w:r>
      <w:r w:rsidR="00E21CE3" w:rsidRPr="007E63EA">
        <w:rPr>
          <w:sz w:val="22"/>
          <w:szCs w:val="22"/>
        </w:rPr>
        <w:t xml:space="preserve"> as seguintes informações</w:t>
      </w:r>
      <w:r w:rsidRPr="007E63EA">
        <w:rPr>
          <w:sz w:val="22"/>
          <w:szCs w:val="22"/>
        </w:rPr>
        <w:t xml:space="preserve">: espaço a ser reservado, nome </w:t>
      </w:r>
      <w:r w:rsidR="00AA741C" w:rsidRPr="007E63EA">
        <w:rPr>
          <w:sz w:val="22"/>
          <w:szCs w:val="22"/>
        </w:rPr>
        <w:t xml:space="preserve">e contato </w:t>
      </w:r>
      <w:r w:rsidRPr="007E63EA">
        <w:rPr>
          <w:sz w:val="22"/>
          <w:szCs w:val="22"/>
        </w:rPr>
        <w:t>do responsável</w:t>
      </w:r>
      <w:r w:rsidR="00AA741C" w:rsidRPr="007E63EA">
        <w:rPr>
          <w:sz w:val="22"/>
          <w:szCs w:val="22"/>
        </w:rPr>
        <w:t>, assim como do setor o qual está vinculado, juntamente com seu  cargo</w:t>
      </w:r>
      <w:r w:rsidR="00985904" w:rsidRPr="007E63EA">
        <w:rPr>
          <w:sz w:val="22"/>
          <w:szCs w:val="22"/>
        </w:rPr>
        <w:t xml:space="preserve"> e SIAPE, </w:t>
      </w:r>
      <w:r w:rsidRPr="007E63EA">
        <w:rPr>
          <w:sz w:val="22"/>
          <w:szCs w:val="22"/>
        </w:rPr>
        <w:t xml:space="preserve"> além da data </w:t>
      </w:r>
      <w:r w:rsidRPr="00A41F46">
        <w:rPr>
          <w:sz w:val="22"/>
          <w:szCs w:val="22"/>
        </w:rPr>
        <w:t xml:space="preserve">e </w:t>
      </w:r>
      <w:r w:rsidR="003A76C5">
        <w:rPr>
          <w:sz w:val="22"/>
          <w:szCs w:val="22"/>
        </w:rPr>
        <w:t>hora do evento; n</w:t>
      </w:r>
      <w:r w:rsidRPr="007E63EA">
        <w:rPr>
          <w:sz w:val="22"/>
          <w:szCs w:val="22"/>
        </w:rPr>
        <w:t xml:space="preserve">o e-mail, deve-se constar a quantidade de pessoas que estarão presentes e especificar detalhadamente a atividade </w:t>
      </w:r>
      <w:r w:rsidR="00E21CE3" w:rsidRPr="007E63EA">
        <w:rPr>
          <w:sz w:val="22"/>
          <w:szCs w:val="22"/>
        </w:rPr>
        <w:t xml:space="preserve"> a ser </w:t>
      </w:r>
      <w:r w:rsidRPr="007E63EA">
        <w:rPr>
          <w:sz w:val="22"/>
          <w:szCs w:val="22"/>
        </w:rPr>
        <w:t xml:space="preserve">realizada (se houver folder e/outro material </w:t>
      </w:r>
      <w:r w:rsidRPr="00A41F46">
        <w:rPr>
          <w:sz w:val="22"/>
          <w:szCs w:val="22"/>
        </w:rPr>
        <w:t xml:space="preserve">de </w:t>
      </w:r>
      <w:r w:rsidR="003A76C5">
        <w:rPr>
          <w:sz w:val="22"/>
          <w:szCs w:val="22"/>
        </w:rPr>
        <w:t>divulgação, anexá-lo ao e-mail</w:t>
      </w:r>
      <w:r w:rsidRPr="007E63EA">
        <w:rPr>
          <w:sz w:val="22"/>
          <w:szCs w:val="22"/>
        </w:rPr>
        <w:t>).</w:t>
      </w:r>
    </w:p>
    <w:p w:rsidR="000F24BB" w:rsidRDefault="00E21CE3" w:rsidP="003A76C5">
      <w:pPr>
        <w:pStyle w:val="Corpodetexto"/>
        <w:spacing w:before="150" w:line="360" w:lineRule="auto"/>
        <w:ind w:left="662" w:right="482" w:firstLine="705"/>
        <w:jc w:val="both"/>
        <w:rPr>
          <w:sz w:val="22"/>
          <w:szCs w:val="22"/>
        </w:rPr>
      </w:pPr>
      <w:r w:rsidRPr="007E63EA">
        <w:rPr>
          <w:sz w:val="22"/>
          <w:szCs w:val="22"/>
        </w:rPr>
        <w:t xml:space="preserve"> Após </w:t>
      </w:r>
      <w:r w:rsidR="006C35CC" w:rsidRPr="007E63EA">
        <w:rPr>
          <w:sz w:val="22"/>
          <w:szCs w:val="22"/>
        </w:rPr>
        <w:t xml:space="preserve">o recebimento do e-mail, a </w:t>
      </w:r>
      <w:r w:rsidRPr="007E63EA">
        <w:rPr>
          <w:sz w:val="22"/>
          <w:szCs w:val="22"/>
        </w:rPr>
        <w:t xml:space="preserve">equipe da </w:t>
      </w:r>
      <w:r w:rsidR="006C35CC" w:rsidRPr="007E63EA">
        <w:rPr>
          <w:sz w:val="22"/>
          <w:szCs w:val="22"/>
        </w:rPr>
        <w:t>Casa Hele</w:t>
      </w:r>
      <w:r w:rsidRPr="007E63EA">
        <w:rPr>
          <w:sz w:val="22"/>
          <w:szCs w:val="22"/>
        </w:rPr>
        <w:t>nira Rezende</w:t>
      </w:r>
      <w:r w:rsidR="006C35CC" w:rsidRPr="007E63EA">
        <w:rPr>
          <w:sz w:val="22"/>
          <w:szCs w:val="22"/>
        </w:rPr>
        <w:t xml:space="preserve"> fará</w:t>
      </w:r>
      <w:r w:rsidRPr="007E63EA">
        <w:rPr>
          <w:sz w:val="22"/>
          <w:szCs w:val="22"/>
        </w:rPr>
        <w:t xml:space="preserve"> um pré-agendamento do espaço, cuja </w:t>
      </w:r>
      <w:r w:rsidR="006C35CC" w:rsidRPr="007E63EA">
        <w:rPr>
          <w:sz w:val="22"/>
          <w:szCs w:val="22"/>
        </w:rPr>
        <w:t xml:space="preserve"> reserva definitiva será realizada após a entrega do Termo de Responsabilidade de Empréstimo, datado e assinado</w:t>
      </w:r>
      <w:r w:rsidR="003A76C5">
        <w:rPr>
          <w:sz w:val="22"/>
          <w:szCs w:val="22"/>
        </w:rPr>
        <w:t xml:space="preserve"> (anexo 02)</w:t>
      </w:r>
      <w:r w:rsidR="006C35CC" w:rsidRPr="007E63EA">
        <w:rPr>
          <w:sz w:val="22"/>
          <w:szCs w:val="22"/>
        </w:rPr>
        <w:t>.</w:t>
      </w:r>
    </w:p>
    <w:p w:rsidR="00226D77" w:rsidRPr="007E63EA" w:rsidRDefault="002710F7" w:rsidP="002710F7">
      <w:pPr>
        <w:pStyle w:val="Corpodetexto"/>
        <w:spacing w:before="150" w:line="360" w:lineRule="auto"/>
        <w:ind w:left="662" w:right="482" w:firstLine="47"/>
        <w:jc w:val="both"/>
        <w:rPr>
          <w:color w:val="1F497D" w:themeColor="text2"/>
        </w:rPr>
      </w:pPr>
      <w:r w:rsidRPr="002710F7">
        <w:rPr>
          <w:b/>
          <w:bCs/>
          <w:color w:val="000009"/>
          <w:sz w:val="28"/>
          <w:szCs w:val="28"/>
        </w:rPr>
        <w:t>Dados:</w:t>
      </w:r>
    </w:p>
    <w:tbl>
      <w:tblPr>
        <w:tblStyle w:val="TableNormal"/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66"/>
        <w:gridCol w:w="5670"/>
      </w:tblGrid>
      <w:tr w:rsidR="000F24BB" w:rsidTr="00A41F46">
        <w:trPr>
          <w:trHeight w:val="366"/>
        </w:trPr>
        <w:tc>
          <w:tcPr>
            <w:tcW w:w="3066" w:type="dxa"/>
            <w:vAlign w:val="bottom"/>
          </w:tcPr>
          <w:p w:rsidR="000F24BB" w:rsidRPr="003A76C5" w:rsidRDefault="003A76C5" w:rsidP="003A76C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3A76C5">
              <w:rPr>
                <w:b/>
                <w:color w:val="000009"/>
                <w:sz w:val="24"/>
                <w:szCs w:val="24"/>
              </w:rPr>
              <w:t>Nome  (</w:t>
            </w:r>
            <w:r w:rsidR="006C35CC" w:rsidRPr="003A76C5">
              <w:rPr>
                <w:b/>
                <w:color w:val="000009"/>
                <w:sz w:val="24"/>
                <w:szCs w:val="24"/>
              </w:rPr>
              <w:t xml:space="preserve"> legível):</w:t>
            </w:r>
          </w:p>
        </w:tc>
        <w:tc>
          <w:tcPr>
            <w:tcW w:w="5670" w:type="dxa"/>
          </w:tcPr>
          <w:p w:rsidR="000F24BB" w:rsidRPr="003A76C5" w:rsidRDefault="000F24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24BB" w:rsidTr="00A41F46">
        <w:trPr>
          <w:trHeight w:val="349"/>
        </w:trPr>
        <w:tc>
          <w:tcPr>
            <w:tcW w:w="3066" w:type="dxa"/>
            <w:vAlign w:val="bottom"/>
          </w:tcPr>
          <w:p w:rsidR="000F24BB" w:rsidRPr="003A76C5" w:rsidRDefault="006C35CC" w:rsidP="003A76C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A76C5">
              <w:rPr>
                <w:b/>
                <w:sz w:val="24"/>
                <w:szCs w:val="24"/>
              </w:rPr>
              <w:t>Unidade/ Setor/</w:t>
            </w:r>
            <w:r w:rsidR="00814E6A" w:rsidRPr="003A76C5">
              <w:rPr>
                <w:b/>
                <w:sz w:val="24"/>
                <w:szCs w:val="24"/>
              </w:rPr>
              <w:t>Cargo</w:t>
            </w:r>
            <w:r w:rsidRPr="003A76C5">
              <w:rPr>
                <w:b/>
                <w:sz w:val="24"/>
                <w:szCs w:val="24"/>
              </w:rPr>
              <w:t>/SIAPE:</w:t>
            </w:r>
          </w:p>
        </w:tc>
        <w:tc>
          <w:tcPr>
            <w:tcW w:w="5670" w:type="dxa"/>
          </w:tcPr>
          <w:p w:rsidR="000F24BB" w:rsidRPr="003A76C5" w:rsidRDefault="000F24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24BB" w:rsidTr="00A41F46">
        <w:trPr>
          <w:trHeight w:val="349"/>
        </w:trPr>
        <w:tc>
          <w:tcPr>
            <w:tcW w:w="3066" w:type="dxa"/>
            <w:vAlign w:val="bottom"/>
          </w:tcPr>
          <w:p w:rsidR="000F24BB" w:rsidRPr="003A76C5" w:rsidRDefault="00AA741C" w:rsidP="003A76C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3A76C5">
              <w:rPr>
                <w:b/>
                <w:color w:val="000009"/>
                <w:sz w:val="24"/>
                <w:szCs w:val="24"/>
              </w:rPr>
              <w:t>Telefone(s</w:t>
            </w:r>
            <w:r w:rsidRPr="003A76C5">
              <w:rPr>
                <w:b/>
                <w:sz w:val="24"/>
                <w:szCs w:val="24"/>
              </w:rPr>
              <w:t>)</w:t>
            </w:r>
            <w:r w:rsidR="006C35CC" w:rsidRPr="003A76C5">
              <w:rPr>
                <w:b/>
                <w:color w:val="000009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F24BB" w:rsidRPr="003A76C5" w:rsidRDefault="000F24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24BB" w:rsidTr="00A41F46">
        <w:trPr>
          <w:trHeight w:val="366"/>
        </w:trPr>
        <w:tc>
          <w:tcPr>
            <w:tcW w:w="3066" w:type="dxa"/>
            <w:vAlign w:val="bottom"/>
          </w:tcPr>
          <w:p w:rsidR="000F24BB" w:rsidRPr="003A76C5" w:rsidRDefault="006C35CC" w:rsidP="003A76C5">
            <w:pPr>
              <w:pStyle w:val="TableParagraph"/>
              <w:spacing w:before="15"/>
              <w:rPr>
                <w:b/>
                <w:sz w:val="24"/>
                <w:szCs w:val="24"/>
              </w:rPr>
            </w:pPr>
            <w:r w:rsidRPr="003A76C5">
              <w:rPr>
                <w:b/>
                <w:color w:val="000009"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0F24BB" w:rsidRPr="003A76C5" w:rsidRDefault="000F24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24BB" w:rsidTr="00A41F46">
        <w:trPr>
          <w:trHeight w:val="365"/>
        </w:trPr>
        <w:tc>
          <w:tcPr>
            <w:tcW w:w="3066" w:type="dxa"/>
            <w:vAlign w:val="bottom"/>
          </w:tcPr>
          <w:p w:rsidR="000F24BB" w:rsidRPr="003A76C5" w:rsidRDefault="006C35CC" w:rsidP="003A76C5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  <w:r w:rsidRPr="003A76C5">
              <w:rPr>
                <w:b/>
                <w:sz w:val="24"/>
                <w:szCs w:val="24"/>
              </w:rPr>
              <w:t>Quantidade de pessoas:</w:t>
            </w:r>
          </w:p>
        </w:tc>
        <w:tc>
          <w:tcPr>
            <w:tcW w:w="5670" w:type="dxa"/>
          </w:tcPr>
          <w:p w:rsidR="000F24BB" w:rsidRPr="003A76C5" w:rsidRDefault="000F24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24BB" w:rsidTr="00A41F46">
        <w:trPr>
          <w:trHeight w:val="406"/>
        </w:trPr>
        <w:tc>
          <w:tcPr>
            <w:tcW w:w="3066" w:type="dxa"/>
            <w:vAlign w:val="bottom"/>
          </w:tcPr>
          <w:p w:rsidR="000F24BB" w:rsidRPr="003A76C5" w:rsidRDefault="003A76C5" w:rsidP="003A76C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A76C5">
              <w:rPr>
                <w:b/>
                <w:sz w:val="24"/>
                <w:szCs w:val="24"/>
              </w:rPr>
              <w:t>Data</w:t>
            </w:r>
            <w:r w:rsidR="006C35CC" w:rsidRPr="003A76C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F24BB" w:rsidRPr="003A76C5" w:rsidRDefault="000F24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24BB" w:rsidTr="00A41F46">
        <w:trPr>
          <w:trHeight w:val="365"/>
        </w:trPr>
        <w:tc>
          <w:tcPr>
            <w:tcW w:w="3066" w:type="dxa"/>
            <w:vAlign w:val="bottom"/>
          </w:tcPr>
          <w:p w:rsidR="000F24BB" w:rsidRPr="003A76C5" w:rsidRDefault="006C35CC" w:rsidP="003A76C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  <w:r w:rsidRPr="003A76C5">
              <w:rPr>
                <w:b/>
                <w:sz w:val="24"/>
                <w:szCs w:val="24"/>
              </w:rPr>
              <w:t>Horário:</w:t>
            </w:r>
          </w:p>
        </w:tc>
        <w:tc>
          <w:tcPr>
            <w:tcW w:w="5670" w:type="dxa"/>
          </w:tcPr>
          <w:p w:rsidR="000F24BB" w:rsidRPr="003A76C5" w:rsidRDefault="000F24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24BB" w:rsidTr="00A41F46">
        <w:trPr>
          <w:trHeight w:val="840"/>
        </w:trPr>
        <w:tc>
          <w:tcPr>
            <w:tcW w:w="3066" w:type="dxa"/>
            <w:vAlign w:val="bottom"/>
          </w:tcPr>
          <w:p w:rsidR="000F24BB" w:rsidRPr="003A76C5" w:rsidRDefault="003A76C5" w:rsidP="003A76C5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3A76C5">
              <w:rPr>
                <w:b/>
                <w:sz w:val="24"/>
                <w:szCs w:val="24"/>
              </w:rPr>
              <w:t>Descrição do evento:</w:t>
            </w:r>
          </w:p>
          <w:p w:rsidR="006F43F4" w:rsidRPr="003A76C5" w:rsidRDefault="006F43F4" w:rsidP="003A76C5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F24BB" w:rsidRPr="003A76C5" w:rsidRDefault="000F24B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24BB" w:rsidTr="00A41F46">
        <w:trPr>
          <w:trHeight w:val="837"/>
        </w:trPr>
        <w:tc>
          <w:tcPr>
            <w:tcW w:w="3066" w:type="dxa"/>
            <w:vAlign w:val="center"/>
          </w:tcPr>
          <w:p w:rsidR="000F24BB" w:rsidRPr="003A76C5" w:rsidRDefault="006C35CC" w:rsidP="003A76C5">
            <w:pPr>
              <w:pStyle w:val="TableParagraph"/>
              <w:spacing w:before="13"/>
              <w:rPr>
                <w:b/>
                <w:sz w:val="24"/>
                <w:szCs w:val="24"/>
              </w:rPr>
            </w:pPr>
            <w:r w:rsidRPr="003A76C5">
              <w:rPr>
                <w:b/>
                <w:sz w:val="24"/>
                <w:szCs w:val="24"/>
              </w:rPr>
              <w:t>Equipamentos Utilizados:</w:t>
            </w:r>
            <w:r w:rsidR="003F42F7" w:rsidRPr="003A76C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332F0" w:rsidRPr="007E63EA" w:rsidRDefault="00C332F0" w:rsidP="00C332F0">
            <w:pPr>
              <w:pStyle w:val="TableParagraph"/>
              <w:tabs>
                <w:tab w:val="left" w:pos="3912"/>
              </w:tabs>
              <w:spacing w:before="13" w:line="276" w:lineRule="auto"/>
              <w:ind w:left="261" w:right="465"/>
              <w:jc w:val="both"/>
              <w:rPr>
                <w:color w:val="000009"/>
              </w:rPr>
            </w:pPr>
            <w:r w:rsidRPr="007E63EA">
              <w:rPr>
                <w:color w:val="000009"/>
              </w:rPr>
              <w:t xml:space="preserve"> (  </w:t>
            </w:r>
            <w:r w:rsidR="006C35CC" w:rsidRPr="007E63EA">
              <w:rPr>
                <w:color w:val="000009"/>
              </w:rPr>
              <w:t>) caixa de som</w:t>
            </w:r>
            <w:r w:rsidR="006C35CC" w:rsidRPr="007E63EA">
              <w:rPr>
                <w:color w:val="000009"/>
              </w:rPr>
              <w:tab/>
            </w:r>
            <w:r w:rsidRPr="007E63EA">
              <w:rPr>
                <w:color w:val="000009"/>
              </w:rPr>
              <w:t xml:space="preserve"> (  ) microfone </w:t>
            </w:r>
          </w:p>
          <w:p w:rsidR="00C332F0" w:rsidRPr="007E63EA" w:rsidRDefault="00C332F0" w:rsidP="00C332F0">
            <w:pPr>
              <w:pStyle w:val="TableParagraph"/>
              <w:tabs>
                <w:tab w:val="left" w:pos="3935"/>
              </w:tabs>
              <w:spacing w:before="13" w:line="276" w:lineRule="auto"/>
              <w:ind w:left="261" w:right="465"/>
              <w:jc w:val="both"/>
              <w:rPr>
                <w:color w:val="000009"/>
              </w:rPr>
            </w:pPr>
            <w:r w:rsidRPr="007E63EA">
              <w:rPr>
                <w:color w:val="000009"/>
              </w:rPr>
              <w:t xml:space="preserve"> (  </w:t>
            </w:r>
            <w:r w:rsidR="006C35CC" w:rsidRPr="007E63EA">
              <w:rPr>
                <w:color w:val="000009"/>
              </w:rPr>
              <w:t>) extensão</w:t>
            </w:r>
            <w:r w:rsidR="006C35CC" w:rsidRPr="007E63EA">
              <w:rPr>
                <w:color w:val="000009"/>
                <w:spacing w:val="-14"/>
              </w:rPr>
              <w:t xml:space="preserve"> </w:t>
            </w:r>
            <w:r w:rsidR="006C35CC" w:rsidRPr="007E63EA">
              <w:rPr>
                <w:color w:val="000009"/>
              </w:rPr>
              <w:t>de</w:t>
            </w:r>
            <w:r w:rsidR="006C35CC" w:rsidRPr="007E63EA">
              <w:rPr>
                <w:color w:val="000009"/>
                <w:spacing w:val="-3"/>
              </w:rPr>
              <w:t xml:space="preserve"> </w:t>
            </w:r>
            <w:r w:rsidRPr="007E63EA">
              <w:rPr>
                <w:color w:val="000009"/>
              </w:rPr>
              <w:t>energia</w:t>
            </w:r>
            <w:r w:rsidRPr="007E63EA">
              <w:rPr>
                <w:color w:val="000009"/>
              </w:rPr>
              <w:tab/>
              <w:t xml:space="preserve"> (  </w:t>
            </w:r>
            <w:r w:rsidR="006C35CC" w:rsidRPr="007E63EA">
              <w:rPr>
                <w:color w:val="000009"/>
              </w:rPr>
              <w:t>) data</w:t>
            </w:r>
            <w:r w:rsidR="006C35CC" w:rsidRPr="007E63EA">
              <w:rPr>
                <w:color w:val="000009"/>
                <w:spacing w:val="-5"/>
              </w:rPr>
              <w:t xml:space="preserve"> </w:t>
            </w:r>
            <w:r w:rsidR="006C35CC" w:rsidRPr="007E63EA">
              <w:rPr>
                <w:color w:val="000009"/>
              </w:rPr>
              <w:t>show</w:t>
            </w:r>
          </w:p>
          <w:p w:rsidR="000F24BB" w:rsidRPr="00C332F0" w:rsidRDefault="00C332F0" w:rsidP="00C332F0">
            <w:pPr>
              <w:pStyle w:val="TableParagraph"/>
              <w:tabs>
                <w:tab w:val="left" w:pos="3935"/>
              </w:tabs>
              <w:spacing w:before="13" w:line="276" w:lineRule="auto"/>
              <w:ind w:left="261" w:right="465"/>
              <w:jc w:val="both"/>
              <w:rPr>
                <w:color w:val="000009"/>
              </w:rPr>
            </w:pPr>
            <w:r w:rsidRPr="007E63EA">
              <w:t xml:space="preserve"> (  </w:t>
            </w:r>
            <w:r w:rsidR="006C35CC" w:rsidRPr="007E63EA">
              <w:t>)</w:t>
            </w:r>
            <w:r w:rsidR="006C35CC" w:rsidRPr="007E63EA">
              <w:rPr>
                <w:spacing w:val="-2"/>
              </w:rPr>
              <w:t xml:space="preserve"> </w:t>
            </w:r>
            <w:r w:rsidRPr="007E63EA">
              <w:t xml:space="preserve">notebook               </w:t>
            </w:r>
            <w:r w:rsidR="007E63EA">
              <w:t xml:space="preserve">                       </w:t>
            </w:r>
            <w:r w:rsidR="00A41F46">
              <w:t xml:space="preserve">        </w:t>
            </w:r>
            <w:r w:rsidR="007E63EA">
              <w:t xml:space="preserve"> </w:t>
            </w:r>
            <w:r w:rsidRPr="007E63EA">
              <w:t xml:space="preserve">(  </w:t>
            </w:r>
            <w:r w:rsidR="006C35CC" w:rsidRPr="007E63EA">
              <w:t>)</w:t>
            </w:r>
            <w:r w:rsidR="007E63EA">
              <w:t xml:space="preserve"> </w:t>
            </w:r>
            <w:r w:rsidR="006C35CC" w:rsidRPr="007E63EA">
              <w:t>outros</w:t>
            </w:r>
            <w:r w:rsidRPr="007E63EA">
              <w:t>:</w:t>
            </w:r>
          </w:p>
        </w:tc>
      </w:tr>
    </w:tbl>
    <w:p w:rsidR="00226D77" w:rsidRDefault="00226D77" w:rsidP="003F42F7">
      <w:pPr>
        <w:tabs>
          <w:tab w:val="left" w:pos="1538"/>
        </w:tabs>
        <w:ind w:right="484"/>
        <w:rPr>
          <w:color w:val="FF0000"/>
          <w:sz w:val="24"/>
          <w:szCs w:val="24"/>
        </w:rPr>
      </w:pPr>
    </w:p>
    <w:p w:rsidR="007E63EA" w:rsidRDefault="007E63EA" w:rsidP="00226D77">
      <w:pPr>
        <w:spacing w:before="179"/>
        <w:ind w:left="1367"/>
        <w:jc w:val="center"/>
        <w:rPr>
          <w:b/>
          <w:color w:val="000009"/>
          <w:sz w:val="24"/>
        </w:rPr>
      </w:pPr>
    </w:p>
    <w:p w:rsidR="007E63EA" w:rsidRDefault="007E63EA" w:rsidP="00226D77">
      <w:pPr>
        <w:spacing w:before="179"/>
        <w:ind w:left="1367"/>
        <w:jc w:val="center"/>
        <w:rPr>
          <w:b/>
          <w:color w:val="000009"/>
          <w:sz w:val="24"/>
        </w:rPr>
      </w:pPr>
    </w:p>
    <w:sectPr w:rsidR="007E63EA" w:rsidSect="00985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220" w:bottom="1540" w:left="1180" w:header="548" w:footer="1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54" w:rsidRDefault="000D6154" w:rsidP="000F24BB">
      <w:r>
        <w:separator/>
      </w:r>
    </w:p>
  </w:endnote>
  <w:endnote w:type="continuationSeparator" w:id="0">
    <w:p w:rsidR="000D6154" w:rsidRDefault="000D6154" w:rsidP="000F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1E" w:rsidRDefault="00573C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BB" w:rsidRDefault="006D4887">
    <w:pPr>
      <w:pStyle w:val="Corpodetexto"/>
      <w:spacing w:line="14" w:lineRule="auto"/>
      <w:rPr>
        <w:sz w:val="20"/>
      </w:rPr>
    </w:pPr>
    <w:r w:rsidRPr="006D48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2.1pt;margin-top:718.45pt;width:316.95pt;height:46.75pt;z-index:-15796224;mso-position-horizontal-relative:page;mso-position-vertical-relative:page" filled="f" stroked="f">
          <v:textbox style="mso-next-textbox:#_x0000_s1025" inset="0,0,0,0">
            <w:txbxContent>
              <w:p w:rsidR="000F24BB" w:rsidRPr="003A76C5" w:rsidRDefault="006C35CC">
                <w:pPr>
                  <w:spacing w:before="14"/>
                  <w:ind w:left="2036" w:right="18" w:hanging="1378"/>
                  <w:jc w:val="right"/>
                  <w:rPr>
                    <w:rFonts w:ascii="Arial" w:hAnsi="Arial"/>
                    <w:sz w:val="16"/>
                  </w:rPr>
                </w:pPr>
                <w:r w:rsidRPr="003A76C5">
                  <w:rPr>
                    <w:rFonts w:ascii="Arial" w:hAnsi="Arial"/>
                    <w:sz w:val="16"/>
                  </w:rPr>
                  <w:t>Universidade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Federal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de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Juiz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de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Fora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–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Faculdade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de</w:t>
                </w:r>
                <w:r w:rsidRPr="003A76C5"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Serviço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Social Casa</w:t>
                </w:r>
                <w:r w:rsidRPr="003A76C5">
                  <w:rPr>
                    <w:rFonts w:ascii="Arial" w:hAnsi="Arial"/>
                    <w:spacing w:val="-11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Helenira</w:t>
                </w:r>
                <w:r w:rsidRPr="003A76C5">
                  <w:rPr>
                    <w:rFonts w:ascii="Arial" w:hAnsi="Arial"/>
                    <w:spacing w:val="-10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Rezende</w:t>
                </w:r>
                <w:r w:rsidRPr="003A76C5">
                  <w:rPr>
                    <w:rFonts w:ascii="Arial" w:hAnsi="Arial"/>
                    <w:spacing w:val="-11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(Helenira</w:t>
                </w:r>
                <w:r w:rsidRPr="003A76C5">
                  <w:rPr>
                    <w:rFonts w:ascii="Arial" w:hAnsi="Arial"/>
                    <w:spacing w:val="-10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Preta)/FSS/UFJF</w:t>
                </w:r>
              </w:p>
              <w:p w:rsidR="000F24BB" w:rsidRDefault="006C35CC">
                <w:pPr>
                  <w:ind w:left="1128" w:right="18" w:hanging="1109"/>
                  <w:jc w:val="right"/>
                  <w:rPr>
                    <w:rFonts w:ascii="Arial" w:hAnsi="Arial"/>
                    <w:sz w:val="16"/>
                  </w:rPr>
                </w:pPr>
                <w:r w:rsidRPr="003A76C5">
                  <w:rPr>
                    <w:rFonts w:ascii="Arial" w:hAnsi="Arial"/>
                    <w:sz w:val="16"/>
                  </w:rPr>
                  <w:t>Rua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Severino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Meireles,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260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-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36025-020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–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Alto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dos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Passos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–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Juiz</w:t>
                </w:r>
                <w:r w:rsidRPr="003A76C5"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de</w:t>
                </w:r>
                <w:r w:rsidRPr="003A76C5"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Fora/MG E-mail:</w:t>
                </w:r>
                <w:r w:rsidRPr="003A76C5">
                  <w:rPr>
                    <w:rFonts w:ascii="Arial" w:hAnsi="Arial"/>
                    <w:color w:val="0000FF"/>
                    <w:spacing w:val="-8"/>
                    <w:sz w:val="16"/>
                    <w:u w:val="single" w:color="0000FF"/>
                  </w:rPr>
                  <w:t xml:space="preserve"> </w:t>
                </w:r>
                <w:hyperlink r:id="rId1">
                  <w:r w:rsidRPr="003A76C5"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casa.helenirarezende@ufjf.br</w:t>
                  </w:r>
                  <w:r w:rsidRPr="003A76C5">
                    <w:rPr>
                      <w:rFonts w:ascii="Arial" w:hAnsi="Arial"/>
                      <w:color w:val="0000FF"/>
                      <w:spacing w:val="-8"/>
                      <w:sz w:val="16"/>
                    </w:rPr>
                    <w:t xml:space="preserve"> </w:t>
                  </w:r>
                </w:hyperlink>
                <w:r w:rsidR="003A76C5" w:rsidRPr="003A76C5">
                  <w:rPr>
                    <w:rFonts w:ascii="Arial" w:hAnsi="Arial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pacing w:val="-3"/>
                    <w:sz w:val="16"/>
                  </w:rPr>
                  <w:t>Telefone:</w:t>
                </w:r>
                <w:r w:rsidRPr="003A76C5">
                  <w:rPr>
                    <w:rFonts w:ascii="Arial" w:hAnsi="Arial"/>
                    <w:spacing w:val="-8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(32)</w:t>
                </w:r>
                <w:r w:rsidRPr="003A76C5">
                  <w:rPr>
                    <w:rFonts w:ascii="Arial" w:hAnsi="Arial"/>
                    <w:spacing w:val="-8"/>
                    <w:sz w:val="16"/>
                  </w:rPr>
                  <w:t xml:space="preserve"> </w:t>
                </w:r>
                <w:r w:rsidRPr="003A76C5">
                  <w:rPr>
                    <w:rFonts w:ascii="Arial" w:hAnsi="Arial"/>
                    <w:sz w:val="16"/>
                  </w:rPr>
                  <w:t>2102-631</w:t>
                </w:r>
                <w:r w:rsidR="00734522" w:rsidRPr="003A76C5">
                  <w:rPr>
                    <w:rFonts w:ascii="Arial" w:hAnsi="Arial"/>
                    <w:sz w:val="16"/>
                  </w:rPr>
                  <w:t>0</w:t>
                </w:r>
              </w:p>
              <w:p w:rsidR="00573C1E" w:rsidRPr="00573C1E" w:rsidRDefault="00573C1E">
                <w:pPr>
                  <w:ind w:left="1128" w:right="18" w:hanging="1109"/>
                  <w:jc w:val="right"/>
                  <w:rPr>
                    <w:rFonts w:ascii="Arial" w:hAnsi="Arial"/>
                    <w:b/>
                    <w:sz w:val="10"/>
                    <w:szCs w:val="10"/>
                  </w:rPr>
                </w:pPr>
                <w:r w:rsidRPr="00573C1E">
                  <w:rPr>
                    <w:rFonts w:ascii="Arial" w:hAnsi="Arial"/>
                    <w:b/>
                    <w:sz w:val="10"/>
                    <w:szCs w:val="10"/>
                  </w:rPr>
                  <w:t>Anexo 01</w:t>
                </w:r>
              </w:p>
            </w:txbxContent>
          </v:textbox>
          <w10:wrap anchorx="page" anchory="page"/>
        </v:shape>
      </w:pict>
    </w:r>
    <w:r w:rsidRPr="006D4887">
      <w:pict>
        <v:line id="_x0000_s1026" style="position:absolute;z-index:-15796736;mso-position-horizontal-relative:page;mso-position-vertical-relative:page" from="92pt,712.5pt" to="527pt,712.5pt" strokecolor="#9aba58" strokeweight="3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1E" w:rsidRDefault="00573C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54" w:rsidRDefault="000D6154" w:rsidP="000F24BB">
      <w:r>
        <w:separator/>
      </w:r>
    </w:p>
  </w:footnote>
  <w:footnote w:type="continuationSeparator" w:id="0">
    <w:p w:rsidR="000D6154" w:rsidRDefault="000D6154" w:rsidP="000F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1E" w:rsidRDefault="00573C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BB" w:rsidRDefault="003A76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9232" behindDoc="1" locked="0" layoutInCell="1" allowOverlap="1">
          <wp:simplePos x="0" y="0"/>
          <wp:positionH relativeFrom="page">
            <wp:posOffset>5632450</wp:posOffset>
          </wp:positionH>
          <wp:positionV relativeFrom="page">
            <wp:posOffset>619760</wp:posOffset>
          </wp:positionV>
          <wp:extent cx="942340" cy="532130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34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904">
      <w:rPr>
        <w:noProof/>
        <w:lang w:val="pt-BR" w:eastAsia="pt-BR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742619</wp:posOffset>
          </wp:positionH>
          <wp:positionV relativeFrom="page">
            <wp:posOffset>461239</wp:posOffset>
          </wp:positionV>
          <wp:extent cx="2095997" cy="890546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95997" cy="890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1E" w:rsidRDefault="00573C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04"/>
    <w:multiLevelType w:val="hybridMultilevel"/>
    <w:tmpl w:val="F63C1436"/>
    <w:lvl w:ilvl="0" w:tplc="0416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1E54228C"/>
    <w:multiLevelType w:val="hybridMultilevel"/>
    <w:tmpl w:val="3C04B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184F"/>
    <w:multiLevelType w:val="hybridMultilevel"/>
    <w:tmpl w:val="6F488C54"/>
    <w:lvl w:ilvl="0" w:tplc="1710FF28">
      <w:numFmt w:val="bullet"/>
      <w:lvlText w:val="-"/>
      <w:lvlJc w:val="left"/>
      <w:pPr>
        <w:ind w:left="662" w:hanging="185"/>
      </w:pPr>
      <w:rPr>
        <w:rFonts w:ascii="Times New Roman" w:eastAsia="Times New Roman" w:hAnsi="Times New Roman" w:cs="Times New Roman" w:hint="default"/>
        <w:color w:val="000009"/>
        <w:spacing w:val="-16"/>
        <w:w w:val="100"/>
        <w:sz w:val="24"/>
        <w:szCs w:val="24"/>
        <w:lang w:val="pt-PT" w:eastAsia="en-US" w:bidi="ar-SA"/>
      </w:rPr>
    </w:lvl>
    <w:lvl w:ilvl="1" w:tplc="4D205476">
      <w:numFmt w:val="bullet"/>
      <w:lvlText w:val="•"/>
      <w:lvlJc w:val="left"/>
      <w:pPr>
        <w:ind w:left="1578" w:hanging="185"/>
      </w:pPr>
      <w:rPr>
        <w:rFonts w:hint="default"/>
        <w:lang w:val="pt-PT" w:eastAsia="en-US" w:bidi="ar-SA"/>
      </w:rPr>
    </w:lvl>
    <w:lvl w:ilvl="2" w:tplc="9710ED56">
      <w:numFmt w:val="bullet"/>
      <w:lvlText w:val="•"/>
      <w:lvlJc w:val="left"/>
      <w:pPr>
        <w:ind w:left="2496" w:hanging="185"/>
      </w:pPr>
      <w:rPr>
        <w:rFonts w:hint="default"/>
        <w:lang w:val="pt-PT" w:eastAsia="en-US" w:bidi="ar-SA"/>
      </w:rPr>
    </w:lvl>
    <w:lvl w:ilvl="3" w:tplc="7B560850">
      <w:numFmt w:val="bullet"/>
      <w:lvlText w:val="•"/>
      <w:lvlJc w:val="left"/>
      <w:pPr>
        <w:ind w:left="3414" w:hanging="185"/>
      </w:pPr>
      <w:rPr>
        <w:rFonts w:hint="default"/>
        <w:lang w:val="pt-PT" w:eastAsia="en-US" w:bidi="ar-SA"/>
      </w:rPr>
    </w:lvl>
    <w:lvl w:ilvl="4" w:tplc="341C7A74">
      <w:numFmt w:val="bullet"/>
      <w:lvlText w:val="•"/>
      <w:lvlJc w:val="left"/>
      <w:pPr>
        <w:ind w:left="4332" w:hanging="185"/>
      </w:pPr>
      <w:rPr>
        <w:rFonts w:hint="default"/>
        <w:lang w:val="pt-PT" w:eastAsia="en-US" w:bidi="ar-SA"/>
      </w:rPr>
    </w:lvl>
    <w:lvl w:ilvl="5" w:tplc="3E500E92">
      <w:numFmt w:val="bullet"/>
      <w:lvlText w:val="•"/>
      <w:lvlJc w:val="left"/>
      <w:pPr>
        <w:ind w:left="5250" w:hanging="185"/>
      </w:pPr>
      <w:rPr>
        <w:rFonts w:hint="default"/>
        <w:lang w:val="pt-PT" w:eastAsia="en-US" w:bidi="ar-SA"/>
      </w:rPr>
    </w:lvl>
    <w:lvl w:ilvl="6" w:tplc="5D8C1BF4">
      <w:numFmt w:val="bullet"/>
      <w:lvlText w:val="•"/>
      <w:lvlJc w:val="left"/>
      <w:pPr>
        <w:ind w:left="6168" w:hanging="185"/>
      </w:pPr>
      <w:rPr>
        <w:rFonts w:hint="default"/>
        <w:lang w:val="pt-PT" w:eastAsia="en-US" w:bidi="ar-SA"/>
      </w:rPr>
    </w:lvl>
    <w:lvl w:ilvl="7" w:tplc="CBEA4670">
      <w:numFmt w:val="bullet"/>
      <w:lvlText w:val="•"/>
      <w:lvlJc w:val="left"/>
      <w:pPr>
        <w:ind w:left="7086" w:hanging="185"/>
      </w:pPr>
      <w:rPr>
        <w:rFonts w:hint="default"/>
        <w:lang w:val="pt-PT" w:eastAsia="en-US" w:bidi="ar-SA"/>
      </w:rPr>
    </w:lvl>
    <w:lvl w:ilvl="8" w:tplc="B8AC25EE">
      <w:numFmt w:val="bullet"/>
      <w:lvlText w:val="•"/>
      <w:lvlJc w:val="left"/>
      <w:pPr>
        <w:ind w:left="8004" w:hanging="185"/>
      </w:pPr>
      <w:rPr>
        <w:rFonts w:hint="default"/>
        <w:lang w:val="pt-PT" w:eastAsia="en-US" w:bidi="ar-SA"/>
      </w:rPr>
    </w:lvl>
  </w:abstractNum>
  <w:abstractNum w:abstractNumId="3">
    <w:nsid w:val="389F78B6"/>
    <w:multiLevelType w:val="hybridMultilevel"/>
    <w:tmpl w:val="41163A1C"/>
    <w:lvl w:ilvl="0" w:tplc="0416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>
    <w:nsid w:val="3F2E15EC"/>
    <w:multiLevelType w:val="hybridMultilevel"/>
    <w:tmpl w:val="59E62A2A"/>
    <w:lvl w:ilvl="0" w:tplc="0416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5">
    <w:nsid w:val="57C72891"/>
    <w:multiLevelType w:val="hybridMultilevel"/>
    <w:tmpl w:val="E87A38B2"/>
    <w:lvl w:ilvl="0" w:tplc="0416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24BB"/>
    <w:rsid w:val="00054230"/>
    <w:rsid w:val="000B1DAE"/>
    <w:rsid w:val="000C79E6"/>
    <w:rsid w:val="000D6154"/>
    <w:rsid w:val="000F24BB"/>
    <w:rsid w:val="001038C0"/>
    <w:rsid w:val="00176C28"/>
    <w:rsid w:val="00226D77"/>
    <w:rsid w:val="002710F7"/>
    <w:rsid w:val="00274C5E"/>
    <w:rsid w:val="003A76C5"/>
    <w:rsid w:val="003F42F7"/>
    <w:rsid w:val="00445FD3"/>
    <w:rsid w:val="0047145E"/>
    <w:rsid w:val="00573C1E"/>
    <w:rsid w:val="005A04B7"/>
    <w:rsid w:val="006B3A69"/>
    <w:rsid w:val="006C35CC"/>
    <w:rsid w:val="006D4887"/>
    <w:rsid w:val="006F43F4"/>
    <w:rsid w:val="00734522"/>
    <w:rsid w:val="007929E4"/>
    <w:rsid w:val="007D31C6"/>
    <w:rsid w:val="007E0FCD"/>
    <w:rsid w:val="007E63EA"/>
    <w:rsid w:val="00814E6A"/>
    <w:rsid w:val="00836634"/>
    <w:rsid w:val="008F744E"/>
    <w:rsid w:val="00955556"/>
    <w:rsid w:val="00985904"/>
    <w:rsid w:val="009E17B2"/>
    <w:rsid w:val="00A41F46"/>
    <w:rsid w:val="00AA741C"/>
    <w:rsid w:val="00AB54A0"/>
    <w:rsid w:val="00C332F0"/>
    <w:rsid w:val="00C861BE"/>
    <w:rsid w:val="00D65305"/>
    <w:rsid w:val="00DB12F0"/>
    <w:rsid w:val="00DB6E06"/>
    <w:rsid w:val="00E13095"/>
    <w:rsid w:val="00E21CE3"/>
    <w:rsid w:val="00E37788"/>
    <w:rsid w:val="00EB11BD"/>
    <w:rsid w:val="00F6178A"/>
    <w:rsid w:val="00F8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4B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4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24B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F24BB"/>
    <w:pPr>
      <w:spacing w:before="88"/>
      <w:ind w:left="662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F24BB"/>
    <w:pPr>
      <w:ind w:left="662" w:firstLine="705"/>
      <w:jc w:val="both"/>
    </w:pPr>
  </w:style>
  <w:style w:type="paragraph" w:customStyle="1" w:styleId="TableParagraph">
    <w:name w:val="Table Paragraph"/>
    <w:basedOn w:val="Normal"/>
    <w:uiPriority w:val="1"/>
    <w:qFormat/>
    <w:rsid w:val="000F24BB"/>
    <w:pPr>
      <w:ind w:left="57"/>
    </w:pPr>
  </w:style>
  <w:style w:type="paragraph" w:styleId="Cabealho">
    <w:name w:val="header"/>
    <w:basedOn w:val="Normal"/>
    <w:link w:val="CabealhoChar"/>
    <w:uiPriority w:val="99"/>
    <w:semiHidden/>
    <w:unhideWhenUsed/>
    <w:rsid w:val="00734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452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34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4522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7D31C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61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a.helenirarezende@ufjf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a.helenirarezende@ufjf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PARA RESERVA DE SALA 2022 (CASA HELENIRA).docx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PARA RESERVA DE SALA 2022 (CASA HELENIRA).docx</dc:title>
  <dc:creator>Universidade Federal</dc:creator>
  <cp:lastModifiedBy>Usuário</cp:lastModifiedBy>
  <cp:revision>6</cp:revision>
  <dcterms:created xsi:type="dcterms:W3CDTF">2023-07-06T14:08:00Z</dcterms:created>
  <dcterms:modified xsi:type="dcterms:W3CDTF">2023-07-06T17:32:00Z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2023-07-05T00:00:00Z</vt:filetime>
  </property>
</Properties>
</file>