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5ADC" w14:textId="77777777" w:rsidR="006443A2" w:rsidRDefault="00F37C3F" w:rsidP="009B0204">
      <w:pPr>
        <w:pStyle w:val="Subttulo"/>
      </w:pPr>
      <w:bookmarkStart w:id="0" w:name="docs-internal-guid-b64aaaaa-7fff-4012-1b"/>
      <w:bookmarkEnd w:id="0"/>
      <w:r>
        <w:t>PCD 125.611</w:t>
      </w:r>
    </w:p>
    <w:p w14:paraId="35A95276" w14:textId="77777777"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8089"/>
      </w:tblGrid>
      <w:tr w:rsidR="006443A2" w14:paraId="02C02C19" w14:textId="77777777"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369C" w14:textId="77777777" w:rsidR="006443A2" w:rsidRDefault="00F37C3F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 wp14:anchorId="6F4385B3" wp14:editId="0C6D159F">
                  <wp:extent cx="638280" cy="333360"/>
                  <wp:effectExtent l="0" t="0" r="9420" b="0"/>
                  <wp:docPr id="1" name="Figura1" title="ufj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CBEC" w14:textId="77777777"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UNIVERSIDADE FEDERAL DE JUIZ DE FORA</w:t>
            </w:r>
          </w:p>
          <w:p w14:paraId="150000FE" w14:textId="77777777"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PRÓ-REITORIA DE GRADUAÇÃO</w:t>
            </w:r>
          </w:p>
          <w:p w14:paraId="3C32C519" w14:textId="77777777"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COORDENAÇÃO DOS PROGRAMAS DE GRADUAÇÃO</w:t>
            </w:r>
          </w:p>
        </w:tc>
      </w:tr>
    </w:tbl>
    <w:p w14:paraId="216870A8" w14:textId="77777777" w:rsidR="006443A2" w:rsidRDefault="006443A2">
      <w:pPr>
        <w:pStyle w:val="Textbody"/>
        <w:rPr>
          <w:rFonts w:hint="eastAsia"/>
        </w:rPr>
      </w:pPr>
    </w:p>
    <w:p w14:paraId="3EB6B201" w14:textId="1A90CDFA" w:rsidR="006443A2" w:rsidRDefault="00F37C3F">
      <w:pPr>
        <w:pStyle w:val="Textbody"/>
        <w:spacing w:after="0" w:line="288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32"/>
        </w:rPr>
        <w:t>EDITAL DE SELEÇÃO DE MONITORIA GRADUAÇÃO /</w:t>
      </w:r>
      <w:r w:rsidR="009B0204">
        <w:rPr>
          <w:rFonts w:ascii="Times New Roman" w:hAnsi="Times New Roman"/>
          <w:b/>
          <w:color w:val="000000"/>
          <w:sz w:val="32"/>
        </w:rPr>
        <w:t xml:space="preserve"> 2021</w:t>
      </w:r>
    </w:p>
    <w:p w14:paraId="01D79A19" w14:textId="77777777"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664"/>
      </w:tblGrid>
      <w:tr w:rsidR="006443A2" w14:paraId="5020EA06" w14:textId="77777777">
        <w:tc>
          <w:tcPr>
            <w:tcW w:w="197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73F5A5E" w14:textId="77777777"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DISCIPLINAS: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7AA536" w14:textId="292A6DD4" w:rsidR="006443A2" w:rsidRDefault="009B0204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rFonts w:ascii="Arial" w:hAnsi="Arial"/>
                <w:sz w:val="23"/>
                <w:szCs w:val="23"/>
                <w:shd w:val="clear" w:color="auto" w:fill="FFFFFF"/>
              </w:rPr>
              <w:t>FSI053 – FISIOLOGIA APLICADA A FISIOTERAPIA</w:t>
            </w:r>
          </w:p>
        </w:tc>
      </w:tr>
    </w:tbl>
    <w:p w14:paraId="19BEC71E" w14:textId="77777777" w:rsidR="006443A2" w:rsidRDefault="006443A2">
      <w:pPr>
        <w:pStyle w:val="Textbody"/>
        <w:rPr>
          <w:rFonts w:hint="eastAsia"/>
        </w:rPr>
      </w:pPr>
    </w:p>
    <w:p w14:paraId="46E982B2" w14:textId="0648B757" w:rsidR="006443A2" w:rsidRDefault="00F37C3F">
      <w:pPr>
        <w:pStyle w:val="Textbody"/>
        <w:spacing w:after="0" w:line="288" w:lineRule="auto"/>
        <w:ind w:firstLine="7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O Departamento de </w:t>
      </w:r>
      <w:r w:rsidR="009B0204">
        <w:rPr>
          <w:color w:val="000000"/>
          <w:u w:val="single"/>
        </w:rPr>
        <w:t>Fisiologia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da </w:t>
      </w:r>
      <w:r w:rsidR="009B0204">
        <w:rPr>
          <w:rFonts w:ascii="Times New Roman" w:hAnsi="Times New Roman"/>
          <w:color w:val="000000"/>
        </w:rPr>
        <w:t>Instituto de Ciências Biológicas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faz público o processo de seleção para o Programa de Monitoria (A</w:t>
      </w:r>
      <w:r>
        <w:rPr>
          <w:rFonts w:ascii="Times New Roman" w:hAnsi="Times New Roman"/>
          <w:color w:val="000000"/>
          <w:sz w:val="20"/>
        </w:rPr>
        <w:t>no letivo</w:t>
      </w:r>
      <w:r>
        <w:rPr>
          <w:rFonts w:ascii="Times New Roman" w:hAnsi="Times New Roman"/>
          <w:b/>
          <w:color w:val="000000"/>
          <w:sz w:val="20"/>
        </w:rPr>
        <w:t>:</w:t>
      </w:r>
      <w:r w:rsidR="009B0204">
        <w:rPr>
          <w:rFonts w:ascii="Times New Roman" w:hAnsi="Times New Roman"/>
          <w:b/>
          <w:color w:val="000000"/>
          <w:sz w:val="20"/>
        </w:rPr>
        <w:t>2021</w:t>
      </w:r>
      <w:r>
        <w:rPr>
          <w:rFonts w:ascii="Times New Roman" w:hAnsi="Times New Roman"/>
          <w:b/>
          <w:color w:val="000000"/>
          <w:sz w:val="20"/>
        </w:rPr>
        <w:t>)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da disciplina acima indicadas, para preenchimento de </w:t>
      </w:r>
      <w:r w:rsidR="009B0204">
        <w:rPr>
          <w:color w:val="000000"/>
          <w:u w:val="single"/>
        </w:rPr>
        <w:t>01 (uma)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vaga para monitor bolsista</w:t>
      </w:r>
      <w:r w:rsidR="003F6871">
        <w:rPr>
          <w:rFonts w:ascii="Times New Roman" w:hAnsi="Times New Roman"/>
          <w:color w:val="000000"/>
        </w:rPr>
        <w:t xml:space="preserve"> seis horas (6h)</w:t>
      </w:r>
      <w:r>
        <w:rPr>
          <w:rFonts w:ascii="Times New Roman" w:hAnsi="Times New Roman"/>
          <w:color w:val="000000"/>
        </w:rPr>
        <w:t xml:space="preserve"> e de </w:t>
      </w:r>
      <w:r w:rsidR="009B0204">
        <w:rPr>
          <w:color w:val="000000"/>
          <w:u w:val="single"/>
        </w:rPr>
        <w:t>01 (uma)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vaga para monitore voluntário</w:t>
      </w:r>
      <w:r w:rsidR="003F6871">
        <w:rPr>
          <w:rFonts w:ascii="Times New Roman" w:hAnsi="Times New Roman"/>
          <w:color w:val="000000"/>
        </w:rPr>
        <w:t xml:space="preserve"> </w:t>
      </w:r>
      <w:r w:rsidR="003F6871">
        <w:rPr>
          <w:rFonts w:ascii="Times New Roman" w:hAnsi="Times New Roman"/>
          <w:color w:val="000000"/>
        </w:rPr>
        <w:t>seis horas (6h)</w:t>
      </w:r>
      <w:r>
        <w:rPr>
          <w:rFonts w:ascii="Times New Roman" w:hAnsi="Times New Roman"/>
          <w:color w:val="000000"/>
        </w:rPr>
        <w:t>, de acordo com as Resolução nº 123/2016 do Conselho Setorial de Graduação. </w:t>
      </w:r>
    </w:p>
    <w:p w14:paraId="0747B45E" w14:textId="77777777" w:rsidR="006443A2" w:rsidRDefault="006443A2">
      <w:pPr>
        <w:pStyle w:val="Textbody"/>
        <w:rPr>
          <w:rFonts w:hint="eastAsia"/>
        </w:rPr>
      </w:pPr>
    </w:p>
    <w:p w14:paraId="64DF3B7C" w14:textId="77777777" w:rsidR="006443A2" w:rsidRDefault="00F37C3F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NORMAS DO PROGRAMA </w:t>
      </w:r>
    </w:p>
    <w:p w14:paraId="62F9ECDF" w14:textId="77777777"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Este Edital terá duração de um semestre letivo, podendo ser prorrogado por mais um semestre letivo. </w:t>
      </w:r>
      <w:r>
        <w:rPr>
          <w:rFonts w:ascii="Times New Roman" w:hAnsi="Times New Roman"/>
          <w:b/>
          <w:color w:val="000000"/>
        </w:rPr>
        <w:t>A partir do momento em que for aberto novo Edital de Seleção, o anterior perderá a validade.</w:t>
      </w:r>
    </w:p>
    <w:p w14:paraId="29010546" w14:textId="77777777"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Conforme Resolução Nº 123/2016 no seu artigo 14, o regime de participação do monitor é de 6 (seis) ou 12 (doze) horas semanais de atividades, de acordo com o projeto. </w:t>
      </w:r>
    </w:p>
    <w:p w14:paraId="2734153D" w14:textId="77777777"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Conforme Resolução Nº 123/2016 no seu artigo 19 §1, o candidato que não for aprovado na disciplina ou no conjunto de disciplinas objeto do edital de Monitoria será automaticamente eliminado do processo seletivo.</w:t>
      </w:r>
    </w:p>
    <w:p w14:paraId="141F9197" w14:textId="77777777"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lista de inscrição poderá ser </w:t>
      </w:r>
      <w:r>
        <w:rPr>
          <w:rFonts w:ascii="Times New Roman" w:hAnsi="Times New Roman"/>
          <w:i/>
          <w:color w:val="000000"/>
        </w:rPr>
        <w:t>online</w:t>
      </w:r>
      <w:r>
        <w:rPr>
          <w:rFonts w:ascii="Times New Roman" w:hAnsi="Times New Roman"/>
          <w:color w:val="000000"/>
        </w:rPr>
        <w:t>, desde que seja utilizada uma ferramenta que gere um relatório com os nomes de todos os inscritos.</w:t>
      </w:r>
    </w:p>
    <w:p w14:paraId="1A210BD3" w14:textId="77777777"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Só poderão ser chamados os alunos que constam na lista de classificação. Após todos serem chamados, deverá ser aberto um novo Edital de Seleção para que se ocupe a vaga existente (bolsista ou voluntário).</w:t>
      </w:r>
    </w:p>
    <w:p w14:paraId="00CF5973" w14:textId="77777777"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Obrigatoriamente a ordem de classificação deverá ser seguida. Caso o aluno não tenha interesse pela vaga, deverá ser encaminhada uma declaração de desistência para que o próximo classificado a assuma.</w:t>
      </w:r>
    </w:p>
    <w:p w14:paraId="2DA7424E" w14:textId="77777777"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Os processos que chegarem à Coordenação dos Programas de Graduação-PROGRAD com pendências serão devolvidos às unidades acadêmicas. Os bolsistas e voluntários somente serão incluídos no SIGA após a resolução das pendências.</w:t>
      </w:r>
    </w:p>
    <w:p w14:paraId="04A786A7" w14:textId="77777777"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O pagamento das bolsas de monitoria ocorrerá apenas nos meses coincidentes com os períodos de aula, conforme calendário acadêmico da Graduação, ou seja, </w:t>
      </w:r>
      <w:r>
        <w:rPr>
          <w:rFonts w:ascii="Times New Roman" w:hAnsi="Times New Roman"/>
          <w:b/>
          <w:color w:val="000000"/>
        </w:rPr>
        <w:t>não haverá pagamento de bolsas relativo ao período de férias. </w:t>
      </w:r>
    </w:p>
    <w:p w14:paraId="29E56B41" w14:textId="77777777"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pagamento de cada mês será proporcional à frequência apurada pelo professor orientador e é efetuado até o décimo dia útil do mês seguinte. É de responsabilidade do professor orientador informar o número de horas efetivamente trabalhado pelo monitor (24 horas para o regime de 6 horas semanais ou 48 horas para o regime de 12 horas semanais, no caso de frequência integral).</w:t>
      </w:r>
    </w:p>
    <w:p w14:paraId="61506FBF" w14:textId="77777777" w:rsidR="006443A2" w:rsidRDefault="00F37C3F">
      <w:pPr>
        <w:pStyle w:val="Textbody"/>
        <w:numPr>
          <w:ilvl w:val="0"/>
          <w:numId w:val="1"/>
        </w:numPr>
        <w:spacing w:before="240" w:after="0" w:line="288" w:lineRule="auto"/>
        <w:ind w:left="66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recondução ocorre apenas uma vez. Se o bolsista ou voluntário começou no projeto pela primeira vez no início do ano letivo, poderá ser reconduzido automaticamente para mais um semestre, sendo dispensável o envio do termo de compromisso. </w:t>
      </w:r>
    </w:p>
    <w:p w14:paraId="65DBCD63" w14:textId="77777777" w:rsidR="006443A2" w:rsidRDefault="00F37C3F">
      <w:pPr>
        <w:pStyle w:val="Textbody"/>
        <w:spacing w:before="240" w:after="0" w:line="288" w:lineRule="auto"/>
        <w:ind w:left="851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Caso o bolsista ou voluntário comece a atuar no segundo semestre letivo, deverá ser encaminhado para a PROGRAD o termo de compromisso. Se o projeto do orientador for aprovado no Edital do ano seguinte, o monitor poderá ser reconduzido, assinalando-se a opção </w:t>
      </w:r>
      <w:r>
        <w:rPr>
          <w:rFonts w:ascii="Times New Roman" w:hAnsi="Times New Roman"/>
          <w:color w:val="000000"/>
          <w:u w:val="single"/>
        </w:rPr>
        <w:t>recondução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no Termo de Compromisso a ser enviado à PROGRAD.</w:t>
      </w:r>
    </w:p>
    <w:p w14:paraId="3C632CC7" w14:textId="77777777" w:rsidR="006443A2" w:rsidRDefault="006443A2">
      <w:pPr>
        <w:pStyle w:val="Textbody"/>
        <w:rPr>
          <w:rFonts w:hint="eastAsia"/>
        </w:rPr>
      </w:pPr>
    </w:p>
    <w:p w14:paraId="43B991A7" w14:textId="77777777" w:rsidR="006443A2" w:rsidRDefault="00F37C3F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INSCRIÇÃO</w:t>
      </w:r>
    </w:p>
    <w:p w14:paraId="411598D2" w14:textId="77777777" w:rsidR="006443A2" w:rsidRDefault="00F37C3F">
      <w:pPr>
        <w:pStyle w:val="Textbody"/>
        <w:spacing w:after="0" w:line="288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Poderão inscrever-se os candidatos que atenderem aos seguintes critérios: </w:t>
      </w:r>
    </w:p>
    <w:p w14:paraId="7494925E" w14:textId="77777777"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1 - Estar regularmente matriculado em Curso de Graduação;</w:t>
      </w:r>
    </w:p>
    <w:p w14:paraId="02C01770" w14:textId="2EAE3B14"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2 - Ter disponibilidade de 06 horas semanais, conforme estabelecido no Projeto e no Edital de Seleção; </w:t>
      </w:r>
    </w:p>
    <w:p w14:paraId="1E4FDDC2" w14:textId="77777777"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 – Estar aprovado ou cursando a disciplina* ou conjunto de disciplinas para as quais se pretende a participação no Programa.</w:t>
      </w:r>
    </w:p>
    <w:p w14:paraId="78FB2C8C" w14:textId="77777777"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O candidato pode estar cursando a disciplina no momento da inscrição, mas deverá ter sido aprovado no momento de assumir a Monitoria.</w:t>
      </w:r>
    </w:p>
    <w:p w14:paraId="56E8FC3B" w14:textId="17A96B09" w:rsidR="006443A2" w:rsidRDefault="00F37C3F">
      <w:pPr>
        <w:pStyle w:val="Textbody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 – </w:t>
      </w:r>
      <w:r w:rsidR="009B0204">
        <w:rPr>
          <w:color w:val="000000"/>
        </w:rPr>
        <w:t xml:space="preserve">Possuir um e-mail institucional </w:t>
      </w:r>
      <w:r w:rsidR="009B0204" w:rsidRPr="000234C8">
        <w:rPr>
          <w:color w:val="000000"/>
        </w:rPr>
        <w:t>(</w:t>
      </w:r>
      <w:hyperlink r:id="rId8" w:history="1">
        <w:r w:rsidR="009B0204" w:rsidRPr="00DE02CE">
          <w:rPr>
            <w:rStyle w:val="Hyperlink"/>
          </w:rPr>
          <w:t>...@estudante.ufjf.br</w:t>
        </w:r>
      </w:hyperlink>
      <w:r w:rsidR="009B0204" w:rsidRPr="000234C8">
        <w:rPr>
          <w:color w:val="000000"/>
        </w:rPr>
        <w:t>)</w:t>
      </w:r>
      <w:r w:rsidR="009B0204">
        <w:rPr>
          <w:color w:val="000000"/>
        </w:rPr>
        <w:t xml:space="preserve"> para posterior acesso a plataforma Google Metting;</w:t>
      </w:r>
    </w:p>
    <w:p w14:paraId="43214990" w14:textId="09079E87" w:rsidR="006443A2" w:rsidRDefault="00F37C3F">
      <w:pPr>
        <w:pStyle w:val="Textbody"/>
        <w:spacing w:after="0" w:line="288" w:lineRule="auto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 xml:space="preserve">5 - </w:t>
      </w:r>
      <w:r w:rsidR="009B0204">
        <w:rPr>
          <w:color w:val="000000"/>
        </w:rPr>
        <w:t>Ter sido aprovado na disciplina (ou conjunto de disciplinas equivalentes) em que pretende ser monitor, com no mínimo 70% de aproveitamento.</w:t>
      </w:r>
    </w:p>
    <w:p w14:paraId="04594756" w14:textId="3230E7BC" w:rsidR="009B0204" w:rsidRDefault="009B0204">
      <w:pPr>
        <w:pStyle w:val="Textbody"/>
        <w:spacing w:after="0" w:line="288" w:lineRule="auto"/>
        <w:jc w:val="both"/>
        <w:rPr>
          <w:rFonts w:hint="eastAsia"/>
          <w:shd w:val="clear" w:color="auto" w:fill="FFFFFF"/>
        </w:rPr>
      </w:pPr>
      <w:r>
        <w:rPr>
          <w:color w:val="000000"/>
        </w:rPr>
        <w:t>6 - S</w:t>
      </w:r>
      <w:r>
        <w:rPr>
          <w:shd w:val="clear" w:color="auto" w:fill="FFFFFF"/>
        </w:rPr>
        <w:t>er aluno do campus de Juiz de Fora;</w:t>
      </w:r>
    </w:p>
    <w:p w14:paraId="1936F46F" w14:textId="511DF151" w:rsidR="009B0204" w:rsidRDefault="009B0204">
      <w:pPr>
        <w:pStyle w:val="Textbody"/>
        <w:spacing w:after="0" w:line="288" w:lineRule="auto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7 </w:t>
      </w:r>
      <w:r w:rsidR="007337A9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7337A9">
        <w:rPr>
          <w:shd w:val="clear" w:color="auto" w:fill="FFFFFF"/>
        </w:rPr>
        <w:t>Possuir cópia digitalizada do histórico escolar, RG e CPF.</w:t>
      </w:r>
    </w:p>
    <w:p w14:paraId="3E35EB8B" w14:textId="2F6C99BF" w:rsidR="009B0204" w:rsidRDefault="009B0204">
      <w:pPr>
        <w:pStyle w:val="Textbody"/>
        <w:spacing w:after="0" w:line="288" w:lineRule="auto"/>
        <w:jc w:val="both"/>
        <w:rPr>
          <w:rFonts w:ascii="Times New Roman" w:hAnsi="Times New Roman"/>
          <w:color w:val="000000"/>
        </w:rPr>
      </w:pPr>
    </w:p>
    <w:p w14:paraId="2DAF62C6" w14:textId="77777777" w:rsidR="007337A9" w:rsidRPr="007C5D27" w:rsidRDefault="007337A9" w:rsidP="007337A9">
      <w:pPr>
        <w:widowControl w:val="0"/>
        <w:autoSpaceDE w:val="0"/>
        <w:adjustRightInd w:val="0"/>
        <w:ind w:firstLine="72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Procedimento para inscrição</w:t>
      </w:r>
    </w:p>
    <w:p w14:paraId="7452F5DF" w14:textId="6C79A125" w:rsidR="007337A9" w:rsidRDefault="007337A9" w:rsidP="007337A9">
      <w:pPr>
        <w:pStyle w:val="Textbody"/>
        <w:spacing w:after="0" w:line="288" w:lineRule="auto"/>
        <w:ind w:firstLine="709"/>
        <w:jc w:val="both"/>
        <w:rPr>
          <w:rFonts w:ascii="Times New Roman" w:hAnsi="Times New Roman"/>
          <w:color w:val="000000"/>
        </w:rPr>
      </w:pPr>
      <w:r w:rsidRPr="008F3BB3">
        <w:rPr>
          <w:bCs/>
          <w:color w:val="000000"/>
        </w:rPr>
        <w:t xml:space="preserve">Para </w:t>
      </w:r>
      <w:r>
        <w:rPr>
          <w:bCs/>
          <w:color w:val="000000"/>
        </w:rPr>
        <w:t xml:space="preserve">inscrever-se, o candidato deverá possuir uma cópia digital, em ‘.pdf’ ou ‘.jgp’, do seu histórico escolar, identidade (RG), CPF, e deverá </w:t>
      </w:r>
      <w:r>
        <w:t xml:space="preserve">acessar e responder o questionário </w:t>
      </w:r>
      <w:r w:rsidRPr="00A61E7F">
        <w:rPr>
          <w:i/>
          <w:iCs/>
        </w:rPr>
        <w:t>online</w:t>
      </w:r>
      <w:r>
        <w:t xml:space="preserve"> </w:t>
      </w:r>
      <w:r w:rsidRPr="008A1087">
        <w:t xml:space="preserve">através do </w:t>
      </w:r>
      <w:r w:rsidRPr="00987877">
        <w:rPr>
          <w:i/>
          <w:iCs/>
        </w:rPr>
        <w:t>link</w:t>
      </w:r>
      <w:r>
        <w:t xml:space="preserve">: </w:t>
      </w:r>
      <w:hyperlink r:id="rId9" w:history="1">
        <w:r w:rsidRPr="00DE02CE">
          <w:rPr>
            <w:rStyle w:val="Hyperlink"/>
          </w:rPr>
          <w:t>https://forms.gle/x7a2fJsJLC56UuMy6</w:t>
        </w:r>
      </w:hyperlink>
      <w:r w:rsidRPr="008A1087">
        <w:t>. Ao terminar o preenchimento e enviar suas respostas certifique-se de que a mensagem “</w:t>
      </w:r>
      <w:r w:rsidRPr="008A1087">
        <w:rPr>
          <w:shd w:val="clear" w:color="auto" w:fill="FFFFFF"/>
        </w:rPr>
        <w:t>Sua resposta foi registrada.</w:t>
      </w:r>
      <w:r w:rsidRPr="008A1087">
        <w:t>” foi gerada ao final do envio.</w:t>
      </w:r>
    </w:p>
    <w:p w14:paraId="6F0FE2E4" w14:textId="77777777" w:rsidR="006443A2" w:rsidRDefault="006443A2">
      <w:pPr>
        <w:pStyle w:val="Textbody"/>
        <w:rPr>
          <w:rFonts w:hint="eastAsia"/>
        </w:rPr>
      </w:pPr>
    </w:p>
    <w:p w14:paraId="4F802CE7" w14:textId="77777777"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PROCESSO DE SELEÇÃO </w:t>
      </w:r>
    </w:p>
    <w:p w14:paraId="46A4BC3A" w14:textId="408CABCD" w:rsidR="006443A2" w:rsidRDefault="006443A2">
      <w:pPr>
        <w:pStyle w:val="Textbody"/>
        <w:rPr>
          <w:rFonts w:ascii="Times New Roman" w:hAnsi="Times New Roman"/>
          <w:color w:val="000000"/>
        </w:rPr>
      </w:pPr>
    </w:p>
    <w:p w14:paraId="2198DA9B" w14:textId="77777777" w:rsidR="00537A0B" w:rsidRPr="00537A0B" w:rsidRDefault="00537A0B" w:rsidP="00537A0B">
      <w:pPr>
        <w:autoSpaceDE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hAnsi="Times New Roman" w:cs="Times New Roman"/>
          <w:b/>
        </w:rPr>
        <w:t>DAS MODALIDADES DE AVALIAÇÃO</w:t>
      </w:r>
    </w:p>
    <w:p w14:paraId="00072BDA" w14:textId="77777777" w:rsidR="00537A0B" w:rsidRPr="00537A0B" w:rsidRDefault="00537A0B" w:rsidP="00537A0B">
      <w:pPr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hAnsi="Times New Roman" w:cs="Times New Roman"/>
        </w:rPr>
        <w:lastRenderedPageBreak/>
        <w:t xml:space="preserve">Serão avaliadas as notas </w:t>
      </w:r>
      <w:r w:rsidRPr="00537A0B">
        <w:rPr>
          <w:rFonts w:ascii="Times New Roman" w:hAnsi="Times New Roman" w:cs="Times New Roman"/>
          <w:bCs/>
          <w:color w:val="000000"/>
        </w:rPr>
        <w:t>obtidas pelo(a) candidato(a) na:</w:t>
      </w:r>
    </w:p>
    <w:p w14:paraId="2E29FEDF" w14:textId="77777777" w:rsidR="00537A0B" w:rsidRPr="00537A0B" w:rsidRDefault="00537A0B" w:rsidP="00537A0B">
      <w:pPr>
        <w:numPr>
          <w:ilvl w:val="1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hAnsi="Times New Roman" w:cs="Times New Roman"/>
          <w:bCs/>
          <w:color w:val="000000"/>
        </w:rPr>
        <w:t>APROVAÇÃO DA DISCIPLINA (ou disciplina equivalente) em que pretende ser monitor(a), mediante comprovação por histórico (eliminatória).</w:t>
      </w:r>
    </w:p>
    <w:p w14:paraId="1C237F17" w14:textId="77777777" w:rsidR="00537A0B" w:rsidRPr="00537A0B" w:rsidRDefault="00537A0B" w:rsidP="00537A0B">
      <w:pPr>
        <w:numPr>
          <w:ilvl w:val="1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hAnsi="Times New Roman" w:cs="Times New Roman"/>
          <w:bCs/>
          <w:color w:val="000000"/>
        </w:rPr>
        <w:t>AVALIAÇÃO DE CONHECIMENTOS que será realizada de forma manuscrita, remotamente, segundo as instruções que serão passadas em reunião virtual na data e horário mencionados abaixo neste edital (eliminatória).</w:t>
      </w:r>
    </w:p>
    <w:p w14:paraId="18CF60D0" w14:textId="77777777" w:rsidR="00537A0B" w:rsidRPr="00537A0B" w:rsidRDefault="00537A0B" w:rsidP="00537A0B">
      <w:pPr>
        <w:numPr>
          <w:ilvl w:val="1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hAnsi="Times New Roman" w:cs="Times New Roman"/>
          <w:bCs/>
          <w:color w:val="000000"/>
        </w:rPr>
        <w:t>ENTREVISTA que será realizada no processo de seleção referente a este edital (classificatória).</w:t>
      </w:r>
    </w:p>
    <w:p w14:paraId="66C1BBAA" w14:textId="77777777" w:rsidR="00537A0B" w:rsidRPr="00537A0B" w:rsidRDefault="00537A0B" w:rsidP="00537A0B">
      <w:pPr>
        <w:widowControl w:val="0"/>
        <w:autoSpaceDE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14:paraId="31495A20" w14:textId="77777777" w:rsidR="00537A0B" w:rsidRPr="00537A0B" w:rsidRDefault="00537A0B" w:rsidP="00537A0B">
      <w:pPr>
        <w:widowControl w:val="0"/>
        <w:autoSpaceDE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37A0B">
        <w:rPr>
          <w:rFonts w:ascii="Times New Roman" w:hAnsi="Times New Roman" w:cs="Times New Roman"/>
          <w:b/>
          <w:bCs/>
          <w:color w:val="000000"/>
        </w:rPr>
        <w:t>DA AVALIAÇÃO DE CONHECIMENTOS</w:t>
      </w:r>
    </w:p>
    <w:p w14:paraId="661350A5" w14:textId="77777777" w:rsidR="00537A0B" w:rsidRPr="00537A0B" w:rsidRDefault="00537A0B" w:rsidP="00537A0B">
      <w:pPr>
        <w:widowControl w:val="0"/>
        <w:autoSpaceDE w:val="0"/>
        <w:adjustRightInd w:val="0"/>
        <w:ind w:firstLine="708"/>
        <w:rPr>
          <w:rFonts w:ascii="Times New Roman" w:hAnsi="Times New Roman" w:cs="Times New Roman"/>
          <w:color w:val="000000"/>
        </w:rPr>
      </w:pPr>
      <w:r w:rsidRPr="00537A0B">
        <w:rPr>
          <w:rFonts w:ascii="Times New Roman" w:hAnsi="Times New Roman" w:cs="Times New Roman"/>
          <w:color w:val="000000"/>
        </w:rPr>
        <w:t>Será realizada uma avaliação de conhecimentos relacionado aos conteúdos do programa da disciplina (FSI053) objeto da monitoria, sendo eles:</w:t>
      </w:r>
    </w:p>
    <w:p w14:paraId="0E09ADAD" w14:textId="77777777" w:rsidR="00537A0B" w:rsidRPr="00537A0B" w:rsidRDefault="00537A0B" w:rsidP="00537A0B">
      <w:pPr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</w:rPr>
      </w:pPr>
      <w:r w:rsidRPr="00537A0B">
        <w:rPr>
          <w:rFonts w:ascii="Times New Roman" w:hAnsi="Times New Roman" w:cs="Times New Roman"/>
          <w:shd w:val="clear" w:color="auto" w:fill="FFFFFF"/>
        </w:rPr>
        <w:t>Fundamentos: homeostase e alostase.</w:t>
      </w:r>
    </w:p>
    <w:p w14:paraId="24587042" w14:textId="77777777" w:rsidR="00537A0B" w:rsidRPr="00537A0B" w:rsidRDefault="00537A0B" w:rsidP="00537A0B">
      <w:pPr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</w:rPr>
      </w:pPr>
      <w:r w:rsidRPr="00537A0B">
        <w:rPr>
          <w:rFonts w:ascii="Times New Roman" w:hAnsi="Times New Roman" w:cs="Times New Roman"/>
          <w:shd w:val="clear" w:color="auto" w:fill="FFFFFF"/>
        </w:rPr>
        <w:t>Fisiologia celular.</w:t>
      </w:r>
    </w:p>
    <w:p w14:paraId="6FD76678" w14:textId="77777777" w:rsidR="00537A0B" w:rsidRPr="00537A0B" w:rsidRDefault="00537A0B" w:rsidP="00537A0B">
      <w:pPr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</w:rPr>
      </w:pPr>
      <w:r w:rsidRPr="00537A0B">
        <w:rPr>
          <w:rFonts w:ascii="Times New Roman" w:hAnsi="Times New Roman" w:cs="Times New Roman"/>
          <w:shd w:val="clear" w:color="auto" w:fill="FFFFFF"/>
        </w:rPr>
        <w:t>Fisiologia do sistema muscular.</w:t>
      </w:r>
    </w:p>
    <w:p w14:paraId="35830946" w14:textId="77777777" w:rsidR="00537A0B" w:rsidRPr="00537A0B" w:rsidRDefault="00537A0B" w:rsidP="00537A0B">
      <w:pPr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</w:rPr>
      </w:pPr>
      <w:r w:rsidRPr="00537A0B">
        <w:rPr>
          <w:rFonts w:ascii="Times New Roman" w:hAnsi="Times New Roman" w:cs="Times New Roman"/>
          <w:shd w:val="clear" w:color="auto" w:fill="FFFFFF"/>
        </w:rPr>
        <w:t>Fisiologia do sistema cardiovascular.</w:t>
      </w:r>
    </w:p>
    <w:p w14:paraId="7F0789AF" w14:textId="77777777" w:rsidR="00537A0B" w:rsidRPr="00537A0B" w:rsidRDefault="00537A0B" w:rsidP="00537A0B">
      <w:pPr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</w:rPr>
      </w:pPr>
      <w:r w:rsidRPr="00537A0B">
        <w:rPr>
          <w:rFonts w:ascii="Times New Roman" w:hAnsi="Times New Roman" w:cs="Times New Roman"/>
          <w:shd w:val="clear" w:color="auto" w:fill="FFFFFF"/>
        </w:rPr>
        <w:t>Fisiologia do sistema respiratório.</w:t>
      </w:r>
    </w:p>
    <w:p w14:paraId="5F39F4CF" w14:textId="77777777" w:rsidR="00537A0B" w:rsidRPr="00537A0B" w:rsidRDefault="00537A0B" w:rsidP="00537A0B">
      <w:pPr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</w:rPr>
      </w:pPr>
      <w:r w:rsidRPr="00537A0B">
        <w:rPr>
          <w:rFonts w:ascii="Times New Roman" w:hAnsi="Times New Roman" w:cs="Times New Roman"/>
          <w:shd w:val="clear" w:color="auto" w:fill="FFFFFF"/>
        </w:rPr>
        <w:t>Fisiologia do sistema digestório.</w:t>
      </w:r>
    </w:p>
    <w:p w14:paraId="4D719B51" w14:textId="77777777" w:rsidR="00537A0B" w:rsidRPr="00537A0B" w:rsidRDefault="00537A0B" w:rsidP="00537A0B">
      <w:pPr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</w:rPr>
      </w:pPr>
      <w:r w:rsidRPr="00537A0B">
        <w:rPr>
          <w:rFonts w:ascii="Times New Roman" w:hAnsi="Times New Roman" w:cs="Times New Roman"/>
          <w:shd w:val="clear" w:color="auto" w:fill="FFFFFF"/>
        </w:rPr>
        <w:t>Fisiologia do sistema urinário.</w:t>
      </w:r>
    </w:p>
    <w:p w14:paraId="1A603E68" w14:textId="77777777" w:rsidR="00537A0B" w:rsidRPr="00537A0B" w:rsidRDefault="00537A0B" w:rsidP="00537A0B">
      <w:pPr>
        <w:widowControl w:val="0"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</w:rPr>
      </w:pPr>
      <w:r w:rsidRPr="00537A0B">
        <w:rPr>
          <w:rFonts w:ascii="Times New Roman" w:hAnsi="Times New Roman" w:cs="Times New Roman"/>
          <w:shd w:val="clear" w:color="auto" w:fill="FFFFFF"/>
        </w:rPr>
        <w:t>Fisiologia do sistema endócrino.</w:t>
      </w:r>
    </w:p>
    <w:p w14:paraId="7946D64C" w14:textId="77777777" w:rsidR="00537A0B" w:rsidRPr="00537A0B" w:rsidRDefault="00537A0B" w:rsidP="00537A0B">
      <w:pPr>
        <w:widowControl w:val="0"/>
        <w:autoSpaceDE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14:paraId="2D981C7E" w14:textId="77777777" w:rsidR="00537A0B" w:rsidRPr="00537A0B" w:rsidRDefault="00537A0B" w:rsidP="00537A0B">
      <w:pPr>
        <w:widowControl w:val="0"/>
        <w:autoSpaceDE w:val="0"/>
        <w:adjustRightInd w:val="0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hAnsi="Times New Roman" w:cs="Times New Roman"/>
          <w:b/>
          <w:color w:val="000000"/>
        </w:rPr>
        <w:t>DOS CRITÉRIOS DE AVALIAÇÃO:</w:t>
      </w:r>
    </w:p>
    <w:p w14:paraId="3F89E36B" w14:textId="77777777" w:rsidR="00537A0B" w:rsidRPr="00537A0B" w:rsidRDefault="00537A0B" w:rsidP="00537A0B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37A0B">
        <w:rPr>
          <w:rFonts w:ascii="Times New Roman" w:hAnsi="Times New Roman" w:cs="Times New Roman"/>
          <w:bCs/>
          <w:color w:val="000000"/>
        </w:rPr>
        <w:t>Estará eliminado o(a) candidato(a) que:</w:t>
      </w:r>
    </w:p>
    <w:p w14:paraId="27E64AF3" w14:textId="77777777" w:rsidR="00537A0B" w:rsidRPr="00537A0B" w:rsidRDefault="00537A0B" w:rsidP="00537A0B">
      <w:pPr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537A0B">
        <w:rPr>
          <w:rFonts w:ascii="Times New Roman" w:hAnsi="Times New Roman" w:cs="Times New Roman"/>
          <w:bCs/>
          <w:color w:val="000000"/>
        </w:rPr>
        <w:t xml:space="preserve"> não tiver atingido aprovação com no mínimo 70% de aproveitamento na disciplina que pretende ser monitor (a consulta será realizada no histórico escolar anexado pelo aluno no ato da inscrição).</w:t>
      </w:r>
    </w:p>
    <w:p w14:paraId="48D62644" w14:textId="77777777" w:rsidR="00537A0B" w:rsidRPr="00537A0B" w:rsidRDefault="00537A0B" w:rsidP="00537A0B">
      <w:pPr>
        <w:numPr>
          <w:ilvl w:val="0"/>
          <w:numId w:val="5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537A0B">
        <w:rPr>
          <w:rFonts w:ascii="Times New Roman" w:hAnsi="Times New Roman" w:cs="Times New Roman"/>
          <w:bCs/>
          <w:color w:val="000000"/>
        </w:rPr>
        <w:t>Obtiver aproveitamento menor que 70% na avaliação de conhecimento deste edital.</w:t>
      </w:r>
    </w:p>
    <w:p w14:paraId="5A86DE4F" w14:textId="77777777" w:rsidR="00537A0B" w:rsidRPr="00537A0B" w:rsidRDefault="00537A0B" w:rsidP="00537A0B">
      <w:pPr>
        <w:autoSpaceDE w:val="0"/>
        <w:adjustRightInd w:val="0"/>
        <w:ind w:left="1068"/>
        <w:jc w:val="both"/>
        <w:rPr>
          <w:rFonts w:ascii="Times New Roman" w:hAnsi="Times New Roman" w:cs="Times New Roman"/>
          <w:bCs/>
          <w:color w:val="000000"/>
        </w:rPr>
      </w:pPr>
    </w:p>
    <w:p w14:paraId="030B7437" w14:textId="77777777" w:rsidR="00537A0B" w:rsidRPr="00537A0B" w:rsidRDefault="00537A0B" w:rsidP="00537A0B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37A0B">
        <w:rPr>
          <w:rFonts w:ascii="Times New Roman" w:hAnsi="Times New Roman" w:cs="Times New Roman"/>
          <w:bCs/>
          <w:color w:val="000000"/>
        </w:rPr>
        <w:t xml:space="preserve">A pontuação final, classificatória, será calculada a partir da média aritmética simples de três notas: </w:t>
      </w:r>
      <w:r w:rsidRPr="00537A0B">
        <w:rPr>
          <w:rFonts w:ascii="Times New Roman" w:hAnsi="Times New Roman" w:cs="Times New Roman"/>
          <w:b/>
          <w:color w:val="000000"/>
        </w:rPr>
        <w:t>nota 1</w:t>
      </w:r>
      <w:r w:rsidRPr="00537A0B">
        <w:rPr>
          <w:rFonts w:ascii="Times New Roman" w:hAnsi="Times New Roman" w:cs="Times New Roman"/>
          <w:bCs/>
          <w:color w:val="000000"/>
        </w:rPr>
        <w:t xml:space="preserve">, </w:t>
      </w:r>
      <w:r w:rsidRPr="00537A0B">
        <w:rPr>
          <w:rFonts w:ascii="Times New Roman" w:hAnsi="Times New Roman" w:cs="Times New Roman"/>
          <w:b/>
          <w:color w:val="000000"/>
        </w:rPr>
        <w:t>nota 2</w:t>
      </w:r>
      <w:r w:rsidRPr="00537A0B">
        <w:rPr>
          <w:rFonts w:ascii="Times New Roman" w:hAnsi="Times New Roman" w:cs="Times New Roman"/>
          <w:bCs/>
          <w:color w:val="000000"/>
        </w:rPr>
        <w:t xml:space="preserve"> e </w:t>
      </w:r>
      <w:r w:rsidRPr="00537A0B">
        <w:rPr>
          <w:rFonts w:ascii="Times New Roman" w:hAnsi="Times New Roman" w:cs="Times New Roman"/>
          <w:b/>
          <w:color w:val="000000"/>
        </w:rPr>
        <w:t>nota 3</w:t>
      </w:r>
      <w:r w:rsidRPr="00537A0B">
        <w:rPr>
          <w:rFonts w:ascii="Times New Roman" w:hAnsi="Times New Roman" w:cs="Times New Roman"/>
          <w:bCs/>
          <w:color w:val="000000"/>
        </w:rPr>
        <w:t xml:space="preserve">. A </w:t>
      </w:r>
      <w:r w:rsidRPr="00537A0B">
        <w:rPr>
          <w:rFonts w:ascii="Times New Roman" w:hAnsi="Times New Roman" w:cs="Times New Roman"/>
          <w:b/>
          <w:color w:val="000000"/>
        </w:rPr>
        <w:t>nota 1</w:t>
      </w:r>
      <w:r w:rsidRPr="00537A0B">
        <w:rPr>
          <w:rFonts w:ascii="Times New Roman" w:hAnsi="Times New Roman" w:cs="Times New Roman"/>
          <w:bCs/>
          <w:color w:val="000000"/>
        </w:rPr>
        <w:t xml:space="preserve">* será igual a nota obtida pelo(a) candidato(a) na aprovação da disciplina em que pretende ser monitor(a), mediante comprovação de histórico escolar realizado no ato da inscrição. A </w:t>
      </w:r>
      <w:r w:rsidRPr="00537A0B">
        <w:rPr>
          <w:rFonts w:ascii="Times New Roman" w:hAnsi="Times New Roman" w:cs="Times New Roman"/>
          <w:b/>
          <w:color w:val="000000"/>
        </w:rPr>
        <w:t>nota 2</w:t>
      </w:r>
      <w:r w:rsidRPr="00537A0B">
        <w:rPr>
          <w:rFonts w:ascii="Times New Roman" w:hAnsi="Times New Roman" w:cs="Times New Roman"/>
          <w:bCs/>
          <w:color w:val="000000"/>
        </w:rPr>
        <w:t xml:space="preserve"> será igual aquela obtida pelo candidato(a) na avaliação que será realizada durante o processo de seleção referente a este edital. E a </w:t>
      </w:r>
      <w:r w:rsidRPr="00537A0B">
        <w:rPr>
          <w:rFonts w:ascii="Times New Roman" w:hAnsi="Times New Roman" w:cs="Times New Roman"/>
          <w:b/>
          <w:color w:val="000000"/>
        </w:rPr>
        <w:t>nota 3</w:t>
      </w:r>
      <w:r w:rsidRPr="00537A0B">
        <w:rPr>
          <w:rFonts w:ascii="Times New Roman" w:hAnsi="Times New Roman" w:cs="Times New Roman"/>
          <w:bCs/>
          <w:color w:val="000000"/>
        </w:rPr>
        <w:t xml:space="preserve"> será igual àquela obtida pelo(a) candidato(a) na entrevista que será realizada no processo de seleção referente a este edital. Para fins de cálculo da pontuação final, a AVALIAÇÃO e a ENTREVISTA </w:t>
      </w:r>
      <w:r w:rsidRPr="00537A0B">
        <w:rPr>
          <w:rFonts w:ascii="Times New Roman" w:hAnsi="Times New Roman" w:cs="Times New Roman"/>
        </w:rPr>
        <w:t>terão valor de 0,0 (zero) a 100 pontos, equivalentemente à pontuação do histórico escolar que é da mesma forma pontuada.</w:t>
      </w:r>
    </w:p>
    <w:p w14:paraId="69760A97" w14:textId="77777777" w:rsidR="00537A0B" w:rsidRPr="00537A0B" w:rsidRDefault="00537A0B" w:rsidP="00537A0B">
      <w:pPr>
        <w:widowControl w:val="0"/>
        <w:autoSpaceDE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70812DED" w14:textId="77777777" w:rsidR="00537A0B" w:rsidRPr="00537A0B" w:rsidRDefault="00537A0B" w:rsidP="00537A0B">
      <w:pPr>
        <w:widowControl w:val="0"/>
        <w:autoSpaceDE w:val="0"/>
        <w:adjustRightInd w:val="0"/>
        <w:rPr>
          <w:rFonts w:ascii="Times New Roman" w:hAnsi="Times New Roman" w:cs="Times New Roman"/>
          <w:bCs/>
          <w:color w:val="000000"/>
        </w:rPr>
      </w:pPr>
      <w:r w:rsidRPr="00537A0B">
        <w:rPr>
          <w:rFonts w:ascii="Times New Roman" w:hAnsi="Times New Roman" w:cs="Times New Roman"/>
          <w:bCs/>
          <w:color w:val="000000"/>
        </w:rPr>
        <w:t>*Caso o aluno tenha sido aprovado em um conjunto de disciplinas equivalentes (como por exemplo, fisiologia I, II e III), para efeitos de composição da nota 1 será realizada uma média aritmética simples das notas obtidas em cada uma das três disciplinas, por exemplo.</w:t>
      </w:r>
    </w:p>
    <w:p w14:paraId="26CBE399" w14:textId="77777777" w:rsidR="00537A0B" w:rsidRPr="00537A0B" w:rsidRDefault="00537A0B" w:rsidP="00537A0B">
      <w:pPr>
        <w:widowControl w:val="0"/>
        <w:autoSpaceDE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76E719DA" w14:textId="77777777" w:rsidR="00537A0B" w:rsidRPr="00537A0B" w:rsidRDefault="00537A0B" w:rsidP="00537A0B">
      <w:pPr>
        <w:autoSpaceDE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hAnsi="Times New Roman" w:cs="Times New Roman"/>
          <w:b/>
          <w:color w:val="000000"/>
        </w:rPr>
        <w:t>DOS CRITÉRIOS DE CLASSIFICAÇÃO</w:t>
      </w:r>
    </w:p>
    <w:p w14:paraId="1AD7C605" w14:textId="77777777" w:rsidR="00537A0B" w:rsidRPr="00537A0B" w:rsidRDefault="00537A0B" w:rsidP="00537A0B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37A0B">
        <w:rPr>
          <w:rFonts w:ascii="Times New Roman" w:eastAsia="Calibri" w:hAnsi="Times New Roman" w:cs="Times New Roman"/>
        </w:rPr>
        <w:t xml:space="preserve">Os candidatos serão classificados de acordo com a sua pontuação final, em ordem decrescente, preenchendo respectivamente o número de vagas oferecidas. Caso haja vacância de vaga, serão convocados em ordem decrescente de classificação os candidatos para preenchimento da vaga. </w:t>
      </w:r>
      <w:r w:rsidRPr="00537A0B">
        <w:rPr>
          <w:rFonts w:ascii="Times New Roman" w:hAnsi="Times New Roman" w:cs="Times New Roman"/>
          <w:bCs/>
          <w:color w:val="000000"/>
        </w:rPr>
        <w:t>Estará classificado o aluno que atingir p</w:t>
      </w:r>
      <w:r w:rsidRPr="00537A0B">
        <w:rPr>
          <w:rFonts w:ascii="Times New Roman" w:hAnsi="Times New Roman" w:cs="Times New Roman"/>
          <w:color w:val="000000"/>
        </w:rPr>
        <w:t xml:space="preserve">ontuação final maior ou igual a 70% </w:t>
      </w:r>
      <w:r w:rsidRPr="00537A0B">
        <w:rPr>
          <w:rFonts w:ascii="Times New Roman" w:eastAsia="Calibri" w:hAnsi="Times New Roman" w:cs="Times New Roman"/>
        </w:rPr>
        <w:t>(setenta pontos em 100)</w:t>
      </w:r>
      <w:r w:rsidRPr="00537A0B">
        <w:rPr>
          <w:rFonts w:ascii="Times New Roman" w:hAnsi="Times New Roman" w:cs="Times New Roman"/>
          <w:color w:val="000000"/>
        </w:rPr>
        <w:t>.</w:t>
      </w:r>
    </w:p>
    <w:p w14:paraId="62D4712D" w14:textId="77777777" w:rsidR="00537A0B" w:rsidRPr="00537A0B" w:rsidRDefault="00537A0B" w:rsidP="00537A0B">
      <w:pPr>
        <w:autoSpaceDE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B06B081" w14:textId="77777777" w:rsidR="00537A0B" w:rsidRPr="00537A0B" w:rsidRDefault="00537A0B" w:rsidP="00537A0B">
      <w:pPr>
        <w:autoSpaceDE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hAnsi="Times New Roman" w:cs="Times New Roman"/>
          <w:b/>
          <w:color w:val="000000"/>
        </w:rPr>
        <w:t>DO CRITÉRIO DE DESEMPATE</w:t>
      </w:r>
    </w:p>
    <w:p w14:paraId="1AAE0095" w14:textId="77777777" w:rsidR="00537A0B" w:rsidRPr="00537A0B" w:rsidRDefault="00537A0B" w:rsidP="00537A0B">
      <w:pPr>
        <w:autoSpaceDE w:val="0"/>
        <w:adjustRightInd w:val="0"/>
        <w:ind w:firstLine="349"/>
        <w:jc w:val="both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hAnsi="Times New Roman" w:cs="Times New Roman"/>
          <w:bCs/>
          <w:color w:val="000000"/>
        </w:rPr>
        <w:t xml:space="preserve">Em caso de empate das pontuações finais </w:t>
      </w:r>
      <w:r w:rsidRPr="00537A0B">
        <w:rPr>
          <w:rFonts w:ascii="Times New Roman" w:hAnsi="Times New Roman" w:cs="Times New Roman"/>
          <w:color w:val="000000"/>
        </w:rPr>
        <w:t xml:space="preserve">os </w:t>
      </w:r>
      <w:r w:rsidRPr="00537A0B">
        <w:rPr>
          <w:rFonts w:ascii="Times New Roman" w:eastAsia="Calibri" w:hAnsi="Times New Roman" w:cs="Times New Roman"/>
        </w:rPr>
        <w:t xml:space="preserve">candidatos serão classificados em ordem decrescente do índice de rendimento acadêmico (IRA). Depois, permanecendo o empate, </w:t>
      </w:r>
      <w:r w:rsidRPr="00537A0B">
        <w:rPr>
          <w:rFonts w:ascii="Times New Roman" w:hAnsi="Times New Roman" w:cs="Times New Roman"/>
          <w:color w:val="000000"/>
        </w:rPr>
        <w:t xml:space="preserve">os </w:t>
      </w:r>
      <w:r w:rsidRPr="00537A0B">
        <w:rPr>
          <w:rFonts w:ascii="Times New Roman" w:eastAsia="Calibri" w:hAnsi="Times New Roman" w:cs="Times New Roman"/>
        </w:rPr>
        <w:t>candidatos serão classificados em ordem decrescente da nota da disciplina de Biofísica.</w:t>
      </w:r>
    </w:p>
    <w:p w14:paraId="2059250E" w14:textId="77777777" w:rsidR="00537A0B" w:rsidRPr="00537A0B" w:rsidRDefault="00537A0B" w:rsidP="00537A0B">
      <w:pPr>
        <w:autoSpaceDE w:val="0"/>
        <w:adjustRightInd w:val="0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14:paraId="16EF4428" w14:textId="77777777" w:rsidR="00537A0B" w:rsidRPr="00537A0B" w:rsidRDefault="00537A0B" w:rsidP="00537A0B">
      <w:pPr>
        <w:autoSpaceDE w:val="0"/>
        <w:adjustRightInd w:val="0"/>
        <w:ind w:left="349"/>
        <w:jc w:val="both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eastAsia="Calibri" w:hAnsi="Times New Roman" w:cs="Times New Roman"/>
          <w:b/>
          <w:bCs/>
        </w:rPr>
        <w:lastRenderedPageBreak/>
        <w:t>DOS CRITÉRIOS DE REPROVAÇÃO:</w:t>
      </w:r>
    </w:p>
    <w:p w14:paraId="7416839A" w14:textId="77777777" w:rsidR="00537A0B" w:rsidRPr="00537A0B" w:rsidRDefault="00537A0B" w:rsidP="00537A0B">
      <w:pPr>
        <w:numPr>
          <w:ilvl w:val="0"/>
          <w:numId w:val="4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color w:val="000000"/>
        </w:rPr>
      </w:pPr>
      <w:r w:rsidRPr="00537A0B">
        <w:rPr>
          <w:rFonts w:ascii="Times New Roman" w:eastAsia="Calibri" w:hAnsi="Times New Roman" w:cs="Times New Roman"/>
        </w:rPr>
        <w:t>Serão reprovados os(as) candidatos(as) que obtiverem pontuação final inferior a 70% em qualquer das etapas.</w:t>
      </w:r>
    </w:p>
    <w:p w14:paraId="0B968F07" w14:textId="77777777" w:rsidR="00537A0B" w:rsidRDefault="00537A0B">
      <w:pPr>
        <w:pStyle w:val="Textbody"/>
        <w:rPr>
          <w:rFonts w:hint="eastAsia"/>
        </w:rPr>
      </w:pPr>
    </w:p>
    <w:p w14:paraId="38D5D6C3" w14:textId="77777777"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RESUMO DE DATAS E PRAZOS</w:t>
      </w:r>
    </w:p>
    <w:p w14:paraId="7E9CBA92" w14:textId="77777777" w:rsidR="006443A2" w:rsidRDefault="006443A2">
      <w:pPr>
        <w:pStyle w:val="Textbody"/>
        <w:rPr>
          <w:rFonts w:hint="eastAsia"/>
        </w:rPr>
      </w:pPr>
    </w:p>
    <w:p w14:paraId="5DAE7B08" w14:textId="77777777"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INSCRIÇÃO: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7544"/>
      </w:tblGrid>
      <w:tr w:rsidR="006443A2" w14:paraId="1DFEEACB" w14:textId="77777777">
        <w:tc>
          <w:tcPr>
            <w:tcW w:w="209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9B2D5D3" w14:textId="77777777"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PERÍODO: 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C1B30E" w14:textId="370CB2EE" w:rsidR="006443A2" w:rsidRDefault="00537A0B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</w:t>
            </w:r>
            <w:r w:rsidRPr="00974F94">
              <w:rPr>
                <w:color w:val="000000"/>
              </w:rPr>
              <w:t>/</w:t>
            </w:r>
            <w:r>
              <w:rPr>
                <w:color w:val="000000"/>
              </w:rPr>
              <w:t>05/2021</w:t>
            </w:r>
            <w:r w:rsidRPr="003B253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23</w:t>
            </w:r>
            <w:r w:rsidRPr="003B253A">
              <w:rPr>
                <w:color w:val="000000"/>
              </w:rPr>
              <w:t>/</w:t>
            </w:r>
            <w:r>
              <w:rPr>
                <w:color w:val="000000"/>
              </w:rPr>
              <w:t>05/2021</w:t>
            </w:r>
          </w:p>
        </w:tc>
      </w:tr>
    </w:tbl>
    <w:p w14:paraId="578224E4" w14:textId="77777777"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563"/>
      </w:tblGrid>
      <w:tr w:rsidR="006443A2" w14:paraId="6542C3A6" w14:textId="77777777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6CE330B" w14:textId="77777777"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88FC46" w14:textId="66C36718" w:rsidR="006443A2" w:rsidRDefault="005B65DA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hyperlink r:id="rId10" w:history="1">
              <w:r w:rsidR="00537A0B" w:rsidRPr="00DE02CE">
                <w:rPr>
                  <w:rStyle w:val="Hyperlink"/>
                </w:rPr>
                <w:t>https://forms.gle/x7a2fJsJLC56UuMy6</w:t>
              </w:r>
            </w:hyperlink>
          </w:p>
        </w:tc>
      </w:tr>
    </w:tbl>
    <w:p w14:paraId="4D589650" w14:textId="77777777" w:rsidR="006443A2" w:rsidRDefault="006443A2">
      <w:pPr>
        <w:pStyle w:val="Textbody"/>
        <w:rPr>
          <w:rFonts w:hint="eastAsia"/>
        </w:rPr>
      </w:pPr>
    </w:p>
    <w:p w14:paraId="5A8B6130" w14:textId="77777777"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SELEÇÃO: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7514"/>
      </w:tblGrid>
      <w:tr w:rsidR="006443A2" w14:paraId="6082BD5D" w14:textId="77777777"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01C5E62" w14:textId="77777777"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5D9750" w14:textId="3A618F3F" w:rsidR="006443A2" w:rsidRDefault="00537A0B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</w:t>
            </w:r>
            <w:r w:rsidRPr="00974F94">
              <w:rPr>
                <w:color w:val="000000"/>
              </w:rPr>
              <w:t>/</w:t>
            </w:r>
            <w:r>
              <w:rPr>
                <w:color w:val="000000"/>
              </w:rPr>
              <w:t>05/2021</w:t>
            </w:r>
            <w:r w:rsidRPr="00974F94">
              <w:rPr>
                <w:color w:val="000000"/>
              </w:rPr>
              <w:t xml:space="preserve"> – às </w:t>
            </w:r>
            <w:r>
              <w:rPr>
                <w:color w:val="000000"/>
              </w:rPr>
              <w:t>13</w:t>
            </w:r>
            <w:r w:rsidRPr="00974F94">
              <w:rPr>
                <w:color w:val="000000"/>
              </w:rPr>
              <w:t>h30</w:t>
            </w:r>
          </w:p>
        </w:tc>
      </w:tr>
    </w:tbl>
    <w:p w14:paraId="12A788CE" w14:textId="77777777"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563"/>
      </w:tblGrid>
      <w:tr w:rsidR="006443A2" w14:paraId="4F1C34BE" w14:textId="77777777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0380F84" w14:textId="77777777"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B81C23" w14:textId="07D02410" w:rsidR="006443A2" w:rsidRDefault="00D92FB1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Google Classroom – </w:t>
            </w:r>
            <w:r w:rsidR="00537A0B">
              <w:rPr>
                <w:color w:val="000000"/>
              </w:rPr>
              <w:t xml:space="preserve">O </w:t>
            </w:r>
            <w:r w:rsidR="00537A0B" w:rsidRPr="00862122">
              <w:rPr>
                <w:i/>
                <w:iCs/>
                <w:color w:val="000000"/>
              </w:rPr>
              <w:t>link</w:t>
            </w:r>
            <w:r w:rsidR="00537A0B">
              <w:rPr>
                <w:color w:val="000000"/>
              </w:rPr>
              <w:t xml:space="preserve"> será disponibilizado para </w:t>
            </w:r>
            <w:r>
              <w:rPr>
                <w:color w:val="000000"/>
              </w:rPr>
              <w:t>n</w:t>
            </w:r>
            <w:r w:rsidR="00537A0B">
              <w:rPr>
                <w:color w:val="000000"/>
              </w:rPr>
              <w:t>o e-mail informado no ato da inscrição.</w:t>
            </w:r>
          </w:p>
        </w:tc>
      </w:tr>
    </w:tbl>
    <w:p w14:paraId="0820488D" w14:textId="77777777" w:rsidR="006443A2" w:rsidRDefault="006443A2">
      <w:pPr>
        <w:pStyle w:val="Textbody"/>
        <w:rPr>
          <w:rFonts w:hint="eastAsia"/>
        </w:rPr>
      </w:pPr>
    </w:p>
    <w:p w14:paraId="598BEF6F" w14:textId="77777777" w:rsidR="006443A2" w:rsidRDefault="00F37C3F">
      <w:pPr>
        <w:pStyle w:val="Textbody"/>
        <w:spacing w:after="0" w:line="288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DIVULGAÇÃO DOS RESULTADOS DA SELEÇÃO: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7514"/>
      </w:tblGrid>
      <w:tr w:rsidR="006443A2" w14:paraId="571A8F35" w14:textId="77777777">
        <w:tc>
          <w:tcPr>
            <w:tcW w:w="212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86D6796" w14:textId="77777777"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DATA/HORÁRIO: 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2BE5C5" w14:textId="674BA2AF" w:rsidR="006443A2" w:rsidRDefault="00537A0B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</w:t>
            </w:r>
            <w:r w:rsidRPr="00974F94">
              <w:rPr>
                <w:color w:val="000000"/>
              </w:rPr>
              <w:t>/</w:t>
            </w:r>
            <w:r>
              <w:rPr>
                <w:color w:val="000000"/>
              </w:rPr>
              <w:t>05/2021</w:t>
            </w:r>
            <w:r w:rsidRPr="00974F94">
              <w:rPr>
                <w:color w:val="000000"/>
              </w:rPr>
              <w:t xml:space="preserve"> – às </w:t>
            </w:r>
            <w:r>
              <w:rPr>
                <w:color w:val="000000"/>
              </w:rPr>
              <w:t>14</w:t>
            </w:r>
            <w:r w:rsidRPr="00974F94">
              <w:rPr>
                <w:color w:val="000000"/>
              </w:rPr>
              <w:t>h00</w:t>
            </w:r>
          </w:p>
        </w:tc>
      </w:tr>
    </w:tbl>
    <w:p w14:paraId="30F4B986" w14:textId="77777777" w:rsidR="006443A2" w:rsidRDefault="006443A2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563"/>
      </w:tblGrid>
      <w:tr w:rsidR="006443A2" w14:paraId="041095B4" w14:textId="77777777">
        <w:tc>
          <w:tcPr>
            <w:tcW w:w="207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77E1848" w14:textId="77777777" w:rsidR="006443A2" w:rsidRDefault="00F37C3F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ENDEREÇO ELETRÔNICO: 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764A62" w14:textId="71E7F381" w:rsidR="006443A2" w:rsidRDefault="00D92FB1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Google Classroom – </w:t>
            </w:r>
            <w:r w:rsidR="00537A0B">
              <w:rPr>
                <w:color w:val="000000"/>
              </w:rPr>
              <w:t xml:space="preserve">O </w:t>
            </w:r>
            <w:r w:rsidR="00537A0B" w:rsidRPr="00862122">
              <w:rPr>
                <w:i/>
                <w:iCs/>
                <w:color w:val="000000"/>
              </w:rPr>
              <w:t>link</w:t>
            </w:r>
            <w:r w:rsidR="00537A0B">
              <w:rPr>
                <w:color w:val="000000"/>
              </w:rPr>
              <w:t xml:space="preserve"> será disponibilizado via e-mail informado no ato da inscrição.</w:t>
            </w:r>
          </w:p>
        </w:tc>
      </w:tr>
    </w:tbl>
    <w:p w14:paraId="0B4BD6DC" w14:textId="77777777" w:rsidR="006443A2" w:rsidRDefault="00F37C3F">
      <w:pPr>
        <w:pStyle w:val="Textbody"/>
        <w:rPr>
          <w:rFonts w:hint="eastAsia"/>
        </w:rPr>
      </w:pPr>
      <w:r>
        <w:br/>
      </w:r>
      <w:r>
        <w:br/>
      </w:r>
      <w:r>
        <w:br/>
      </w:r>
      <w:r>
        <w:br/>
      </w:r>
    </w:p>
    <w:p w14:paraId="777E7FCC" w14:textId="27F8ED11" w:rsidR="006443A2" w:rsidRDefault="00F37C3F">
      <w:pPr>
        <w:pStyle w:val="Textbody"/>
        <w:spacing w:after="0" w:line="288" w:lineRule="auto"/>
        <w:rPr>
          <w:rFonts w:hint="eastAsia"/>
        </w:rPr>
      </w:pPr>
      <w:r>
        <w:rPr>
          <w:rFonts w:ascii="Times New Roman" w:hAnsi="Times New Roman"/>
          <w:color w:val="000000"/>
          <w:u w:val="single"/>
        </w:rPr>
        <w:t>Juiz de Fora</w:t>
      </w:r>
      <w:r>
        <w:rPr>
          <w:rFonts w:ascii="Times New Roman" w:hAnsi="Times New Roman"/>
          <w:color w:val="000000"/>
        </w:rPr>
        <w:t xml:space="preserve">, </w:t>
      </w:r>
      <w:r>
        <w:rPr>
          <w:color w:val="000000"/>
          <w:u w:val="single"/>
        </w:rPr>
        <w:t> </w:t>
      </w:r>
      <w:r w:rsidR="00D92FB1">
        <w:rPr>
          <w:color w:val="000000"/>
          <w:u w:val="single"/>
        </w:rPr>
        <w:t>14</w:t>
      </w:r>
      <w:r>
        <w:rPr>
          <w:color w:val="000000"/>
          <w:u w:val="single"/>
        </w:rPr>
        <w:t>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color w:val="000000"/>
          <w:u w:val="single"/>
        </w:rPr>
        <w:t> </w:t>
      </w:r>
      <w:r w:rsidR="00D92FB1">
        <w:rPr>
          <w:color w:val="000000"/>
          <w:u w:val="single"/>
        </w:rPr>
        <w:t>maio</w:t>
      </w:r>
      <w:r>
        <w:rPr>
          <w:color w:val="000000"/>
          <w:u w:val="single"/>
        </w:rPr>
        <w:t>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de </w:t>
      </w:r>
      <w:r>
        <w:rPr>
          <w:color w:val="000000"/>
          <w:u w:val="single"/>
        </w:rPr>
        <w:t> </w:t>
      </w:r>
      <w:r w:rsidR="00D92FB1">
        <w:rPr>
          <w:color w:val="000000"/>
          <w:u w:val="single"/>
        </w:rPr>
        <w:t>2021</w:t>
      </w:r>
      <w:r>
        <w:rPr>
          <w:color w:val="000000"/>
          <w:u w:val="single"/>
        </w:rPr>
        <w:t> </w:t>
      </w:r>
      <w:r>
        <w:rPr>
          <w:rFonts w:ascii="Times New Roman" w:hAnsi="Times New Roman"/>
          <w:color w:val="000000"/>
        </w:rPr>
        <w:t>.</w:t>
      </w:r>
    </w:p>
    <w:p w14:paraId="4AF9B90F" w14:textId="309FC2E4" w:rsidR="006443A2" w:rsidRDefault="00F37C3F">
      <w:pPr>
        <w:pStyle w:val="Textbody"/>
        <w:jc w:val="center"/>
        <w:rPr>
          <w:rFonts w:hint="eastAsia"/>
        </w:rPr>
      </w:pPr>
      <w:r>
        <w:br/>
      </w:r>
      <w:r>
        <w:br/>
      </w:r>
    </w:p>
    <w:p w14:paraId="693D4957" w14:textId="77777777" w:rsidR="006443A2" w:rsidRDefault="006443A2">
      <w:pPr>
        <w:pStyle w:val="Textbody"/>
        <w:jc w:val="center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6443A2" w14:paraId="14D0F1BB" w14:textId="77777777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8716" w14:textId="77777777"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</w:t>
            </w:r>
          </w:p>
          <w:p w14:paraId="26D25A32" w14:textId="77777777"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Chefe do Departamento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E5BC" w14:textId="77777777"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</w:t>
            </w:r>
          </w:p>
          <w:p w14:paraId="5EAC58A1" w14:textId="77777777" w:rsidR="006443A2" w:rsidRDefault="00F37C3F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Professor Orientador</w:t>
            </w:r>
          </w:p>
        </w:tc>
      </w:tr>
    </w:tbl>
    <w:p w14:paraId="2ED65339" w14:textId="77777777" w:rsidR="006443A2" w:rsidRDefault="006443A2">
      <w:pPr>
        <w:pStyle w:val="Standard"/>
        <w:rPr>
          <w:rFonts w:hint="eastAsia"/>
        </w:rPr>
      </w:pPr>
    </w:p>
    <w:sectPr w:rsidR="006443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C7E0" w14:textId="77777777" w:rsidR="005B65DA" w:rsidRDefault="005B65DA">
      <w:pPr>
        <w:rPr>
          <w:rFonts w:hint="eastAsia"/>
        </w:rPr>
      </w:pPr>
      <w:r>
        <w:separator/>
      </w:r>
    </w:p>
  </w:endnote>
  <w:endnote w:type="continuationSeparator" w:id="0">
    <w:p w14:paraId="2D0E17DF" w14:textId="77777777" w:rsidR="005B65DA" w:rsidRDefault="005B65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1E6D" w14:textId="77777777" w:rsidR="005B65DA" w:rsidRDefault="005B65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8FE21A" w14:textId="77777777" w:rsidR="005B65DA" w:rsidRDefault="005B65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7AB"/>
    <w:multiLevelType w:val="hybridMultilevel"/>
    <w:tmpl w:val="BAF01D4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620EA7"/>
    <w:multiLevelType w:val="hybridMultilevel"/>
    <w:tmpl w:val="7F068C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76E8D"/>
    <w:multiLevelType w:val="hybridMultilevel"/>
    <w:tmpl w:val="BCD248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B0D2D"/>
    <w:multiLevelType w:val="multilevel"/>
    <w:tmpl w:val="5E44E0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5E535AC0"/>
    <w:multiLevelType w:val="hybridMultilevel"/>
    <w:tmpl w:val="4428030C"/>
    <w:lvl w:ilvl="0" w:tplc="8B803B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A2"/>
    <w:rsid w:val="00375069"/>
    <w:rsid w:val="003F6871"/>
    <w:rsid w:val="00537A0B"/>
    <w:rsid w:val="005B65DA"/>
    <w:rsid w:val="006443A2"/>
    <w:rsid w:val="007337A9"/>
    <w:rsid w:val="0092769E"/>
    <w:rsid w:val="009B0204"/>
    <w:rsid w:val="00D92FB1"/>
    <w:rsid w:val="00DD1F89"/>
    <w:rsid w:val="00F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9C91"/>
  <w15:docId w15:val="{D785C968-184C-49DC-81A6-C966FE4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020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9B0204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styleId="Hyperlink">
    <w:name w:val="Hyperlink"/>
    <w:uiPriority w:val="99"/>
    <w:unhideWhenUsed/>
    <w:rsid w:val="009B020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337A9"/>
    <w:pPr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estudante.ufjf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x7a2fJsJLC56UuMy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7a2fJsJLC56UuMy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1314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Pedro</dc:creator>
  <cp:lastModifiedBy>Akinori Nagato 長門</cp:lastModifiedBy>
  <cp:revision>3</cp:revision>
  <dcterms:created xsi:type="dcterms:W3CDTF">2021-05-26T20:39:00Z</dcterms:created>
  <dcterms:modified xsi:type="dcterms:W3CDTF">2021-05-26T20:40:00Z</dcterms:modified>
</cp:coreProperties>
</file>