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02BDA" w14:textId="77777777" w:rsidR="004F3015" w:rsidRPr="00D27119" w:rsidRDefault="001935F9" w:rsidP="004F3015">
      <w:pPr>
        <w:pStyle w:val="Corpodetexto"/>
        <w:jc w:val="center"/>
      </w:pPr>
      <w:r>
        <w:rPr>
          <w:noProof/>
          <w:lang w:eastAsia="pt-BR"/>
        </w:rPr>
        <w:drawing>
          <wp:inline distT="0" distB="0" distL="0" distR="0" wp14:anchorId="41902BE1" wp14:editId="41902BE2">
            <wp:extent cx="767080" cy="746760"/>
            <wp:effectExtent l="19050" t="0" r="0" b="0"/>
            <wp:docPr id="1" name="Imagem 1" descr="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902BDB" w14:textId="77777777" w:rsidR="004F3015" w:rsidRPr="00D27119" w:rsidRDefault="004F3015" w:rsidP="004F3015">
      <w:pPr>
        <w:pStyle w:val="Corpodetexto"/>
        <w:jc w:val="center"/>
        <w:rPr>
          <w:b/>
        </w:rPr>
      </w:pPr>
      <w:r w:rsidRPr="00D27119">
        <w:rPr>
          <w:b/>
        </w:rPr>
        <w:t>UNIVERSIDADE FEDERAL DE JUIZ DE FORA</w:t>
      </w:r>
    </w:p>
    <w:p w14:paraId="41902BDC" w14:textId="77777777" w:rsidR="004F3015" w:rsidRPr="00D27119" w:rsidRDefault="004F3015" w:rsidP="004F3015">
      <w:pPr>
        <w:pStyle w:val="Corpodetexto"/>
        <w:jc w:val="center"/>
        <w:rPr>
          <w:b/>
        </w:rPr>
      </w:pPr>
      <w:r w:rsidRPr="00D27119">
        <w:rPr>
          <w:b/>
        </w:rPr>
        <w:t>FACULDADE DE ENGENHARIA</w:t>
      </w:r>
    </w:p>
    <w:p w14:paraId="41902BDD" w14:textId="77777777" w:rsidR="004F00CB" w:rsidRDefault="004B7F0B" w:rsidP="004F3015">
      <w:pPr>
        <w:pStyle w:val="Corpodetexto"/>
        <w:jc w:val="center"/>
        <w:rPr>
          <w:b/>
        </w:rPr>
      </w:pPr>
      <w:r>
        <w:rPr>
          <w:b/>
        </w:rPr>
        <w:t xml:space="preserve">COLEGIADO DO </w:t>
      </w:r>
      <w:r w:rsidR="00521CC4">
        <w:rPr>
          <w:b/>
        </w:rPr>
        <w:t>CURSO</w:t>
      </w:r>
    </w:p>
    <w:p w14:paraId="41902BDE" w14:textId="77777777" w:rsidR="0045643D" w:rsidRPr="00D27119" w:rsidRDefault="004F00CB" w:rsidP="004F3015">
      <w:pPr>
        <w:pStyle w:val="Corpodetexto"/>
        <w:jc w:val="center"/>
        <w:rPr>
          <w:b/>
        </w:rPr>
      </w:pPr>
      <w:r>
        <w:rPr>
          <w:b/>
        </w:rPr>
        <w:t>ENGENHARIA</w:t>
      </w:r>
      <w:r w:rsidR="004F3015" w:rsidRPr="00D27119">
        <w:rPr>
          <w:b/>
        </w:rPr>
        <w:t xml:space="preserve"> ELÉTRICA</w:t>
      </w:r>
      <w:r w:rsidR="004B7F0B">
        <w:rPr>
          <w:b/>
        </w:rPr>
        <w:t xml:space="preserve"> -</w:t>
      </w:r>
      <w:r>
        <w:rPr>
          <w:b/>
        </w:rPr>
        <w:t xml:space="preserve"> </w:t>
      </w:r>
      <w:r w:rsidR="0045643D">
        <w:rPr>
          <w:b/>
        </w:rPr>
        <w:t>ROBÓTICA E AUTOMAÇÃO</w:t>
      </w:r>
      <w:r w:rsidR="004B7F0B">
        <w:rPr>
          <w:b/>
        </w:rPr>
        <w:t xml:space="preserve"> INDUSTRIAL</w:t>
      </w:r>
    </w:p>
    <w:p w14:paraId="41902BDF" w14:textId="77777777" w:rsidR="00BC6A7A" w:rsidRPr="00D27119" w:rsidRDefault="00BC6A7A">
      <w:pPr>
        <w:pStyle w:val="Corpodetexto"/>
      </w:pPr>
    </w:p>
    <w:p w14:paraId="41902BE0" w14:textId="1834E47D" w:rsidR="00E868E9" w:rsidRPr="00AB01A7" w:rsidRDefault="0097357B" w:rsidP="009A11DA">
      <w:pPr>
        <w:pStyle w:val="Corpodetexto"/>
      </w:pPr>
      <w:r>
        <w:t xml:space="preserve">No décimo </w:t>
      </w:r>
      <w:r w:rsidR="00590F2A">
        <w:t>primeiro</w:t>
      </w:r>
      <w:r>
        <w:t xml:space="preserve"> dia do mês de </w:t>
      </w:r>
      <w:r w:rsidR="00590F2A">
        <w:t>novembro</w:t>
      </w:r>
      <w:r>
        <w:t xml:space="preserve"> de 201</w:t>
      </w:r>
      <w:r w:rsidR="00590F2A">
        <w:t>4</w:t>
      </w:r>
      <w:r>
        <w:t xml:space="preserve"> </w:t>
      </w:r>
      <w:proofErr w:type="gramStart"/>
      <w:r w:rsidR="00255972">
        <w:t>às</w:t>
      </w:r>
      <w:proofErr w:type="gramEnd"/>
      <w:r w:rsidR="00255972">
        <w:t xml:space="preserve"> quatorze horas estiveram reunidos </w:t>
      </w:r>
      <w:r w:rsidR="00CE14E5">
        <w:t>n</w:t>
      </w:r>
      <w:r w:rsidR="00255972">
        <w:t>o Anfiteatro da Pós-Graduação em Engenharia Elétrica</w:t>
      </w:r>
      <w:r>
        <w:t xml:space="preserve">, os membros do </w:t>
      </w:r>
      <w:r w:rsidR="00255972">
        <w:t>Colegiado do Curso de Engenharia Elétrica</w:t>
      </w:r>
      <w:r w:rsidR="004F00CB">
        <w:t>:</w:t>
      </w:r>
      <w:r w:rsidR="00255972">
        <w:t xml:space="preserve"> Robótica e Automação Industrial</w:t>
      </w:r>
      <w:r w:rsidR="004F00CB">
        <w:t xml:space="preserve">. </w:t>
      </w:r>
      <w:r w:rsidR="00E40DB4">
        <w:t>Me</w:t>
      </w:r>
      <w:r w:rsidR="00EF6846">
        <w:t>mbros presentes: Manuel</w:t>
      </w:r>
      <w:r w:rsidR="006B1DA2">
        <w:t xml:space="preserve"> </w:t>
      </w:r>
      <w:proofErr w:type="spellStart"/>
      <w:r w:rsidR="006B1DA2">
        <w:t>Rendón</w:t>
      </w:r>
      <w:proofErr w:type="spellEnd"/>
      <w:r w:rsidR="00EF6846">
        <w:t>, André</w:t>
      </w:r>
      <w:r w:rsidR="006B1DA2">
        <w:t xml:space="preserve"> Ferreira</w:t>
      </w:r>
      <w:r w:rsidR="00EF6846">
        <w:t>, Michel</w:t>
      </w:r>
      <w:r w:rsidR="006B1DA2">
        <w:t xml:space="preserve"> </w:t>
      </w:r>
      <w:proofErr w:type="spellStart"/>
      <w:r w:rsidR="006B1DA2">
        <w:t>Hell</w:t>
      </w:r>
      <w:proofErr w:type="spellEnd"/>
      <w:r w:rsidR="00EF6846">
        <w:t xml:space="preserve">, Marco Aurélio, </w:t>
      </w:r>
      <w:r w:rsidR="008E77C8">
        <w:t>Flávio Gomes</w:t>
      </w:r>
      <w:r w:rsidR="006B1DA2">
        <w:t xml:space="preserve">, Daniel </w:t>
      </w:r>
      <w:proofErr w:type="spellStart"/>
      <w:r w:rsidR="006B1DA2">
        <w:t>Discini</w:t>
      </w:r>
      <w:proofErr w:type="spellEnd"/>
      <w:r w:rsidR="006B1DA2">
        <w:t xml:space="preserve"> e Leonardo </w:t>
      </w:r>
      <w:proofErr w:type="spellStart"/>
      <w:r w:rsidR="006B1DA2">
        <w:t>Olivi</w:t>
      </w:r>
      <w:proofErr w:type="spellEnd"/>
      <w:r w:rsidR="008E77C8">
        <w:t>.</w:t>
      </w:r>
      <w:r w:rsidR="00EF6846">
        <w:t xml:space="preserve"> </w:t>
      </w:r>
      <w:r w:rsidR="004F00CB">
        <w:t xml:space="preserve">A reunião teve </w:t>
      </w:r>
      <w:r w:rsidR="00255972">
        <w:t>a presença dos representantes discentes conforme listagem em anexo.</w:t>
      </w:r>
      <w:r>
        <w:t xml:space="preserve"> Constatado o quórum legal</w:t>
      </w:r>
      <w:r w:rsidR="00255972">
        <w:t xml:space="preserve">, o Prof. Manuel </w:t>
      </w:r>
      <w:proofErr w:type="spellStart"/>
      <w:r w:rsidR="00255972">
        <w:t>Rendón</w:t>
      </w:r>
      <w:proofErr w:type="spellEnd"/>
      <w:r w:rsidR="00255972">
        <w:t xml:space="preserve"> começou </w:t>
      </w:r>
      <w:r w:rsidR="00181EBB">
        <w:t xml:space="preserve">a reunião solicitando a aprovação do Colegiado </w:t>
      </w:r>
      <w:r w:rsidR="003F1D25">
        <w:t>d</w:t>
      </w:r>
      <w:r w:rsidR="00181EBB">
        <w:t>a presença dos docentes</w:t>
      </w:r>
      <w:r w:rsidR="00EF1DFE">
        <w:t xml:space="preserve"> convidados</w:t>
      </w:r>
      <w:r w:rsidR="00181EBB">
        <w:t xml:space="preserve">: Ana Sophia Cavalcanti, Carlos Juarez Velasco, </w:t>
      </w:r>
      <w:proofErr w:type="spellStart"/>
      <w:r w:rsidR="00181EBB">
        <w:t>Exuperry</w:t>
      </w:r>
      <w:proofErr w:type="spellEnd"/>
      <w:r w:rsidR="00181EBB">
        <w:t xml:space="preserve"> Costa, Pedro Machado e Ricardo Henriques, o que foi aprovado por unanimidade. Como</w:t>
      </w:r>
      <w:r w:rsidR="00B972A1">
        <w:t xml:space="preserve"> primeiro item da</w:t>
      </w:r>
      <w:r w:rsidR="009A11DA">
        <w:t xml:space="preserve"> pauta</w:t>
      </w:r>
      <w:r w:rsidR="00181EBB">
        <w:t xml:space="preserve"> fo</w:t>
      </w:r>
      <w:r w:rsidR="00EF1DFE">
        <w:t>ram</w:t>
      </w:r>
      <w:r w:rsidR="00181EBB">
        <w:t xml:space="preserve"> colocada</w:t>
      </w:r>
      <w:r w:rsidR="00EF1DFE">
        <w:t>s</w:t>
      </w:r>
      <w:r w:rsidR="00181EBB">
        <w:t xml:space="preserve"> </w:t>
      </w:r>
      <w:r w:rsidR="00EF1DFE">
        <w:t>par</w:t>
      </w:r>
      <w:r w:rsidR="00181EBB">
        <w:t>a</w:t>
      </w:r>
      <w:r w:rsidR="009A11DA">
        <w:t xml:space="preserve"> a</w:t>
      </w:r>
      <w:r w:rsidR="00EF1DFE">
        <w:t xml:space="preserve">provação </w:t>
      </w:r>
      <w:proofErr w:type="gramStart"/>
      <w:r w:rsidR="001E771C">
        <w:t>as</w:t>
      </w:r>
      <w:proofErr w:type="gramEnd"/>
      <w:r w:rsidR="00181EBB">
        <w:t xml:space="preserve"> alterações às</w:t>
      </w:r>
      <w:r w:rsidR="009A11DA">
        <w:t xml:space="preserve"> normas de Estágio e TCC no curso de Engenharia Elétrica – Robótica e Automação Industrial. </w:t>
      </w:r>
      <w:r w:rsidR="00F50DD0">
        <w:t xml:space="preserve">Foram </w:t>
      </w:r>
      <w:r w:rsidR="00181EBB">
        <w:t>descritas</w:t>
      </w:r>
      <w:r w:rsidR="00F50DD0">
        <w:t xml:space="preserve"> as alterações às normas citadas</w:t>
      </w:r>
      <w:r w:rsidR="00D912DD">
        <w:t xml:space="preserve">. </w:t>
      </w:r>
      <w:r w:rsidR="00F03121">
        <w:t xml:space="preserve">De acordo com o professor Flávio </w:t>
      </w:r>
      <w:r w:rsidR="00B43D04">
        <w:t xml:space="preserve">na norma do TCC </w:t>
      </w:r>
      <w:r w:rsidR="00F03121">
        <w:t>é necessário atualizar o critério de aprovação</w:t>
      </w:r>
      <w:r w:rsidR="00D25342">
        <w:t xml:space="preserve">, para ficar </w:t>
      </w:r>
      <w:r w:rsidR="002E7889">
        <w:t>em conformidade</w:t>
      </w:r>
      <w:r w:rsidR="00F03121">
        <w:t xml:space="preserve"> com o RAG. </w:t>
      </w:r>
      <w:r w:rsidR="009B03B4">
        <w:t xml:space="preserve">Também foi solicitada </w:t>
      </w:r>
      <w:r w:rsidR="00B43D04">
        <w:t xml:space="preserve">na mesma norma </w:t>
      </w:r>
      <w:r w:rsidR="009B03B4">
        <w:t>a alteração da redação do artigo 14</w:t>
      </w:r>
      <w:r w:rsidR="00C6673C">
        <w:t xml:space="preserve">, referente </w:t>
      </w:r>
      <w:r w:rsidR="001E771C">
        <w:t>à</w:t>
      </w:r>
      <w:r w:rsidR="00C6673C">
        <w:t xml:space="preserve"> composição de banca.</w:t>
      </w:r>
      <w:r w:rsidR="0005185D">
        <w:t xml:space="preserve"> </w:t>
      </w:r>
      <w:r w:rsidR="002E7889">
        <w:t>E</w:t>
      </w:r>
      <w:r w:rsidR="00F50DD0">
        <w:t>m</w:t>
      </w:r>
      <w:r w:rsidR="002E7889">
        <w:t xml:space="preserve"> votação, </w:t>
      </w:r>
      <w:r w:rsidR="00B43D04">
        <w:t xml:space="preserve">as alterações às normas de Estágio e TCC </w:t>
      </w:r>
      <w:r w:rsidR="002E7889">
        <w:t>fo</w:t>
      </w:r>
      <w:r w:rsidR="00B43D04">
        <w:t>ram</w:t>
      </w:r>
      <w:r w:rsidR="002E7889">
        <w:t xml:space="preserve"> </w:t>
      </w:r>
      <w:r w:rsidR="00295169">
        <w:t>aprovada</w:t>
      </w:r>
      <w:r w:rsidR="00B43D04">
        <w:t>s</w:t>
      </w:r>
      <w:r w:rsidR="009A11DA">
        <w:t xml:space="preserve"> por unanimidade. A seguir foram apresentadas para aprovação as normas de Integralização de Atividades Complementares e Processo de Avaliação do Curso de Engenharia Elétrica – Robótica e Automação Industrial. </w:t>
      </w:r>
      <w:r w:rsidR="004E1A65">
        <w:t xml:space="preserve">De acordo com o professor Flávio, seria interessante vir discriminado no histórico </w:t>
      </w:r>
      <w:proofErr w:type="gramStart"/>
      <w:r w:rsidR="004E1A65">
        <w:t>do alunos</w:t>
      </w:r>
      <w:proofErr w:type="gramEnd"/>
      <w:r w:rsidR="004E1A65">
        <w:t xml:space="preserve"> as atividades cursadas. </w:t>
      </w:r>
      <w:r w:rsidR="009A11DA">
        <w:t xml:space="preserve">Após algumas considerações as normas foram colocadas </w:t>
      </w:r>
      <w:r w:rsidR="00F50DD0">
        <w:t>para</w:t>
      </w:r>
      <w:r w:rsidR="009A11DA">
        <w:t xml:space="preserve"> votação e aprovadas por unanimidade. No terceiro item da pauta foram indicados os membros das comissões definidas nas normas. </w:t>
      </w:r>
      <w:r w:rsidR="00F50DD0">
        <w:t xml:space="preserve">O professor </w:t>
      </w:r>
      <w:proofErr w:type="spellStart"/>
      <w:r w:rsidR="00F50DD0">
        <w:t>Rendón</w:t>
      </w:r>
      <w:proofErr w:type="spellEnd"/>
      <w:r w:rsidR="00F50DD0">
        <w:t xml:space="preserve"> destacou a grande contribuição dos docentes para com o curso, e agradeceu pela </w:t>
      </w:r>
      <w:r w:rsidR="00EF1DFE">
        <w:t xml:space="preserve">valiosa </w:t>
      </w:r>
      <w:r w:rsidR="00F50DD0">
        <w:t>colaboração. As indicações foram colocadas para votação e aprovadas por unanimidade. A lista com os</w:t>
      </w:r>
      <w:r w:rsidR="009A11DA">
        <w:t xml:space="preserve"> membros indicados </w:t>
      </w:r>
      <w:r w:rsidR="00F50DD0">
        <w:t>encontram-se</w:t>
      </w:r>
      <w:r w:rsidR="009A11DA">
        <w:t xml:space="preserve"> no Anexo I </w:t>
      </w:r>
      <w:proofErr w:type="gramStart"/>
      <w:r w:rsidR="00CE011C">
        <w:t>da</w:t>
      </w:r>
      <w:bookmarkStart w:id="0" w:name="_GoBack"/>
      <w:bookmarkEnd w:id="0"/>
      <w:r w:rsidR="009A11DA">
        <w:t xml:space="preserve"> presente</w:t>
      </w:r>
      <w:proofErr w:type="gramEnd"/>
      <w:r w:rsidR="009A11DA">
        <w:t xml:space="preserve"> ata. No quarto item da pauta foram colocadas para aprovação as alterações ao PPC do Curso de Engenharia Elétrica – Robótica e Automação Industrial. Após algumas considerações </w:t>
      </w:r>
      <w:r w:rsidR="00F50DD0">
        <w:t>as alterações ao PPC foram</w:t>
      </w:r>
      <w:r w:rsidR="009A11DA">
        <w:t xml:space="preserve"> colocadas</w:t>
      </w:r>
      <w:r w:rsidR="00F50DD0">
        <w:t xml:space="preserve"> para</w:t>
      </w:r>
      <w:r w:rsidR="009A11DA">
        <w:t xml:space="preserve"> votação e aprovadas por unanimidade. A seguir foram colocadas para aprovação as alterações no Currículo do Curso. Após algumas considerações as </w:t>
      </w:r>
      <w:r w:rsidR="00E940BD">
        <w:t>alterações</w:t>
      </w:r>
      <w:r w:rsidR="009A11DA">
        <w:t xml:space="preserve"> foram colocadas </w:t>
      </w:r>
      <w:r w:rsidR="00E940BD">
        <w:t>para</w:t>
      </w:r>
      <w:r w:rsidR="009A11DA">
        <w:t xml:space="preserve"> votação e aprovadas por unanimidade</w:t>
      </w:r>
      <w:r w:rsidR="00BC4949">
        <w:t xml:space="preserve">. As alterações encontram-se no Anexo II </w:t>
      </w:r>
      <w:proofErr w:type="gramStart"/>
      <w:r w:rsidR="00F50DD0">
        <w:t>da presente</w:t>
      </w:r>
      <w:proofErr w:type="gramEnd"/>
      <w:r w:rsidR="00BC4949">
        <w:t xml:space="preserve"> ata</w:t>
      </w:r>
      <w:r w:rsidR="00210423">
        <w:t xml:space="preserve">. </w:t>
      </w:r>
      <w:r>
        <w:t>Nada mais havendo a tratar, a reunião foi encerrada e lavrada a correspondente ata que é assinada pelos membros presentes.</w:t>
      </w:r>
    </w:p>
    <w:sectPr w:rsidR="00E868E9" w:rsidRPr="00AB01A7" w:rsidSect="00A01144">
      <w:pgSz w:w="11907" w:h="16840" w:code="9"/>
      <w:pgMar w:top="1418" w:right="1134" w:bottom="1134" w:left="1701" w:header="720" w:footer="720" w:gutter="0"/>
      <w:lnNumType w:countBy="1" w:restart="continuous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ATA600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B3A18"/>
    <w:rsid w:val="00006C90"/>
    <w:rsid w:val="00027619"/>
    <w:rsid w:val="0005185D"/>
    <w:rsid w:val="00062983"/>
    <w:rsid w:val="000B40A9"/>
    <w:rsid w:val="000C491D"/>
    <w:rsid w:val="000D2916"/>
    <w:rsid w:val="000E7307"/>
    <w:rsid w:val="000F6368"/>
    <w:rsid w:val="00100D8F"/>
    <w:rsid w:val="00131377"/>
    <w:rsid w:val="001329CF"/>
    <w:rsid w:val="00181EBB"/>
    <w:rsid w:val="00186DF2"/>
    <w:rsid w:val="00190026"/>
    <w:rsid w:val="00191C2E"/>
    <w:rsid w:val="001935F9"/>
    <w:rsid w:val="001B7976"/>
    <w:rsid w:val="001C233A"/>
    <w:rsid w:val="001E771C"/>
    <w:rsid w:val="001F26BC"/>
    <w:rsid w:val="00210423"/>
    <w:rsid w:val="00237556"/>
    <w:rsid w:val="00242585"/>
    <w:rsid w:val="00255972"/>
    <w:rsid w:val="0027488A"/>
    <w:rsid w:val="002824F2"/>
    <w:rsid w:val="00295169"/>
    <w:rsid w:val="002B2C2A"/>
    <w:rsid w:val="002C0739"/>
    <w:rsid w:val="002E7889"/>
    <w:rsid w:val="00301D9D"/>
    <w:rsid w:val="00303E68"/>
    <w:rsid w:val="00304F50"/>
    <w:rsid w:val="003054BA"/>
    <w:rsid w:val="0032756C"/>
    <w:rsid w:val="00352EA4"/>
    <w:rsid w:val="00376621"/>
    <w:rsid w:val="003922E5"/>
    <w:rsid w:val="003F1D25"/>
    <w:rsid w:val="004108A9"/>
    <w:rsid w:val="00414A9E"/>
    <w:rsid w:val="0045643D"/>
    <w:rsid w:val="00492800"/>
    <w:rsid w:val="00495622"/>
    <w:rsid w:val="004A5596"/>
    <w:rsid w:val="004B11DD"/>
    <w:rsid w:val="004B7F0B"/>
    <w:rsid w:val="004C072A"/>
    <w:rsid w:val="004E1A65"/>
    <w:rsid w:val="004E2C5B"/>
    <w:rsid w:val="004F00CB"/>
    <w:rsid w:val="004F11B7"/>
    <w:rsid w:val="004F3015"/>
    <w:rsid w:val="0051007A"/>
    <w:rsid w:val="005156CA"/>
    <w:rsid w:val="00521CC4"/>
    <w:rsid w:val="00532586"/>
    <w:rsid w:val="005435BF"/>
    <w:rsid w:val="00563624"/>
    <w:rsid w:val="00590F2A"/>
    <w:rsid w:val="005A5BF2"/>
    <w:rsid w:val="005B2EA2"/>
    <w:rsid w:val="005D4BC2"/>
    <w:rsid w:val="005E1A1C"/>
    <w:rsid w:val="005E1C95"/>
    <w:rsid w:val="006133BD"/>
    <w:rsid w:val="006345C2"/>
    <w:rsid w:val="006A40CF"/>
    <w:rsid w:val="006B1DA2"/>
    <w:rsid w:val="006F5E51"/>
    <w:rsid w:val="00722F80"/>
    <w:rsid w:val="00736D4A"/>
    <w:rsid w:val="00801CF4"/>
    <w:rsid w:val="00807026"/>
    <w:rsid w:val="00864075"/>
    <w:rsid w:val="0087162E"/>
    <w:rsid w:val="008A1AAC"/>
    <w:rsid w:val="008B3A18"/>
    <w:rsid w:val="008D415B"/>
    <w:rsid w:val="008E77C8"/>
    <w:rsid w:val="00940B74"/>
    <w:rsid w:val="009540FB"/>
    <w:rsid w:val="0096173B"/>
    <w:rsid w:val="0097357B"/>
    <w:rsid w:val="009A11DA"/>
    <w:rsid w:val="009B03B4"/>
    <w:rsid w:val="009D0E92"/>
    <w:rsid w:val="00A01144"/>
    <w:rsid w:val="00A407F6"/>
    <w:rsid w:val="00A53E70"/>
    <w:rsid w:val="00AB01A7"/>
    <w:rsid w:val="00AF6A5E"/>
    <w:rsid w:val="00B06048"/>
    <w:rsid w:val="00B27413"/>
    <w:rsid w:val="00B362A0"/>
    <w:rsid w:val="00B43D04"/>
    <w:rsid w:val="00B443AB"/>
    <w:rsid w:val="00B64307"/>
    <w:rsid w:val="00B90112"/>
    <w:rsid w:val="00B972A1"/>
    <w:rsid w:val="00BC4949"/>
    <w:rsid w:val="00BC6A7A"/>
    <w:rsid w:val="00BD4562"/>
    <w:rsid w:val="00BF3880"/>
    <w:rsid w:val="00C36DC2"/>
    <w:rsid w:val="00C55887"/>
    <w:rsid w:val="00C6673C"/>
    <w:rsid w:val="00CE011C"/>
    <w:rsid w:val="00CE14E5"/>
    <w:rsid w:val="00D1400C"/>
    <w:rsid w:val="00D25342"/>
    <w:rsid w:val="00D27119"/>
    <w:rsid w:val="00D63C85"/>
    <w:rsid w:val="00D912DD"/>
    <w:rsid w:val="00DE46DF"/>
    <w:rsid w:val="00DF33FA"/>
    <w:rsid w:val="00E12B23"/>
    <w:rsid w:val="00E12B54"/>
    <w:rsid w:val="00E16BBE"/>
    <w:rsid w:val="00E40DB4"/>
    <w:rsid w:val="00E70703"/>
    <w:rsid w:val="00E868E9"/>
    <w:rsid w:val="00E940BD"/>
    <w:rsid w:val="00ED7810"/>
    <w:rsid w:val="00EE316F"/>
    <w:rsid w:val="00EF1DFE"/>
    <w:rsid w:val="00EF6846"/>
    <w:rsid w:val="00EF7EC8"/>
    <w:rsid w:val="00F03121"/>
    <w:rsid w:val="00F107A3"/>
    <w:rsid w:val="00F50DD0"/>
    <w:rsid w:val="00F808F6"/>
    <w:rsid w:val="00F960F6"/>
    <w:rsid w:val="00F96734"/>
    <w:rsid w:val="00F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02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F4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01CF4"/>
    <w:pPr>
      <w:jc w:val="both"/>
    </w:pPr>
    <w:rPr>
      <w:sz w:val="24"/>
    </w:rPr>
  </w:style>
  <w:style w:type="character" w:styleId="Nmerodelinha">
    <w:name w:val="line number"/>
    <w:basedOn w:val="Fontepargpadro"/>
    <w:rsid w:val="00801CF4"/>
  </w:style>
  <w:style w:type="paragraph" w:styleId="Textodebalo">
    <w:name w:val="Balloon Text"/>
    <w:basedOn w:val="Normal"/>
    <w:link w:val="TextodebaloChar"/>
    <w:rsid w:val="005D4B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D4B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F4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01CF4"/>
    <w:pPr>
      <w:jc w:val="both"/>
    </w:pPr>
    <w:rPr>
      <w:sz w:val="24"/>
    </w:rPr>
  </w:style>
  <w:style w:type="character" w:styleId="Nmerodelinha">
    <w:name w:val="line number"/>
    <w:basedOn w:val="Fontepargpadro"/>
    <w:rsid w:val="00801CF4"/>
  </w:style>
  <w:style w:type="paragraph" w:styleId="Textodebalo">
    <w:name w:val="Balloon Text"/>
    <w:basedOn w:val="Normal"/>
    <w:link w:val="TextodebaloChar"/>
    <w:rsid w:val="005D4B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D4B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430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de reunião do Departamento de Energia Elétrica realizada no dia 15/10/99, às 9:00 horas, na sala de reunião dos professores da Engenharia Elétrica da Faculdade de Engenharia</vt:lpstr>
      <vt:lpstr>Ata de reunião do Departamento de Energia Elétrica realizada no dia 15/10/99, às 9:00 horas, na sala de reunião dos professores da Engenharia Elétrica da Faculdade de Engenharia</vt:lpstr>
    </vt:vector>
  </TitlesOfParts>
  <Company>UFJF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Departamento de Energia Elétrica realizada no dia 15/10/99, às 9:00 horas, na sala de reunião dos professores da Engenharia Elétrica da Faculdade de Engenharia</dc:title>
  <dc:creator>helioa</dc:creator>
  <cp:lastModifiedBy>Manuel</cp:lastModifiedBy>
  <cp:revision>31</cp:revision>
  <cp:lastPrinted>2009-09-15T17:56:00Z</cp:lastPrinted>
  <dcterms:created xsi:type="dcterms:W3CDTF">2014-11-10T22:43:00Z</dcterms:created>
  <dcterms:modified xsi:type="dcterms:W3CDTF">2014-11-11T20:11:00Z</dcterms:modified>
</cp:coreProperties>
</file>