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15" w:rsidRPr="00D27119" w:rsidRDefault="001935F9" w:rsidP="004F3015">
      <w:pPr>
        <w:pStyle w:val="Corpodetexto"/>
        <w:jc w:val="center"/>
      </w:pPr>
      <w:r>
        <w:rPr>
          <w:noProof/>
          <w:lang w:eastAsia="pt-BR"/>
        </w:rPr>
        <w:drawing>
          <wp:inline distT="0" distB="0" distL="0" distR="0">
            <wp:extent cx="767080" cy="746760"/>
            <wp:effectExtent l="19050" t="0" r="0" b="0"/>
            <wp:docPr id="1" name="Imagem 1" descr="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
                    <pic:cNvPicPr>
                      <a:picLocks noChangeAspect="1" noChangeArrowheads="1"/>
                    </pic:cNvPicPr>
                  </pic:nvPicPr>
                  <pic:blipFill>
                    <a:blip r:embed="rId5" cstate="print"/>
                    <a:srcRect/>
                    <a:stretch>
                      <a:fillRect/>
                    </a:stretch>
                  </pic:blipFill>
                  <pic:spPr bwMode="auto">
                    <a:xfrm>
                      <a:off x="0" y="0"/>
                      <a:ext cx="767080" cy="746760"/>
                    </a:xfrm>
                    <a:prstGeom prst="rect">
                      <a:avLst/>
                    </a:prstGeom>
                    <a:noFill/>
                    <a:ln w="9525">
                      <a:noFill/>
                      <a:miter lim="800000"/>
                      <a:headEnd/>
                      <a:tailEnd/>
                    </a:ln>
                  </pic:spPr>
                </pic:pic>
              </a:graphicData>
            </a:graphic>
          </wp:inline>
        </w:drawing>
      </w:r>
    </w:p>
    <w:p w:rsidR="004F3015" w:rsidRPr="00D27119" w:rsidRDefault="004F3015" w:rsidP="004F3015">
      <w:pPr>
        <w:pStyle w:val="Corpodetexto"/>
        <w:jc w:val="center"/>
        <w:rPr>
          <w:b/>
        </w:rPr>
      </w:pPr>
      <w:r w:rsidRPr="00D27119">
        <w:rPr>
          <w:b/>
        </w:rPr>
        <w:t>UNIVERSIDADE FEDERAL DE JUIZ DE FORA</w:t>
      </w:r>
    </w:p>
    <w:p w:rsidR="004F3015" w:rsidRPr="00D27119" w:rsidRDefault="004F3015" w:rsidP="004F3015">
      <w:pPr>
        <w:pStyle w:val="Corpodetexto"/>
        <w:jc w:val="center"/>
        <w:rPr>
          <w:b/>
        </w:rPr>
      </w:pPr>
      <w:r w:rsidRPr="00D27119">
        <w:rPr>
          <w:b/>
        </w:rPr>
        <w:t>FACULDADE DE ENGENHARIA</w:t>
      </w:r>
    </w:p>
    <w:p w:rsidR="004F00CB" w:rsidRDefault="004B7F0B" w:rsidP="004F3015">
      <w:pPr>
        <w:pStyle w:val="Corpodetexto"/>
        <w:jc w:val="center"/>
        <w:rPr>
          <w:b/>
        </w:rPr>
      </w:pPr>
      <w:r>
        <w:rPr>
          <w:b/>
        </w:rPr>
        <w:t xml:space="preserve">COLEGIADO DO </w:t>
      </w:r>
      <w:r w:rsidR="00521CC4">
        <w:rPr>
          <w:b/>
        </w:rPr>
        <w:t>CURSO</w:t>
      </w:r>
    </w:p>
    <w:p w:rsidR="0045643D" w:rsidRPr="00D27119" w:rsidRDefault="004F00CB" w:rsidP="004F3015">
      <w:pPr>
        <w:pStyle w:val="Corpodetexto"/>
        <w:jc w:val="center"/>
        <w:rPr>
          <w:b/>
        </w:rPr>
      </w:pPr>
      <w:r>
        <w:rPr>
          <w:b/>
        </w:rPr>
        <w:t>ENGENHARIA</w:t>
      </w:r>
      <w:r w:rsidR="004F3015" w:rsidRPr="00D27119">
        <w:rPr>
          <w:b/>
        </w:rPr>
        <w:t xml:space="preserve"> ELÉTRICA</w:t>
      </w:r>
      <w:r w:rsidR="004B7F0B">
        <w:rPr>
          <w:b/>
        </w:rPr>
        <w:t xml:space="preserve"> -</w:t>
      </w:r>
      <w:r>
        <w:rPr>
          <w:b/>
        </w:rPr>
        <w:t xml:space="preserve"> </w:t>
      </w:r>
      <w:r w:rsidR="0045643D">
        <w:rPr>
          <w:b/>
        </w:rPr>
        <w:t>ROBÓTICA E AUTOMAÇÃO</w:t>
      </w:r>
      <w:r w:rsidR="004B7F0B">
        <w:rPr>
          <w:b/>
        </w:rPr>
        <w:t xml:space="preserve"> INDUSTRIAL</w:t>
      </w:r>
    </w:p>
    <w:p w:rsidR="004F00CB" w:rsidRPr="00D27119" w:rsidRDefault="004F00CB" w:rsidP="004F00CB">
      <w:pPr>
        <w:pStyle w:val="Corpodetexto"/>
        <w:jc w:val="center"/>
        <w:rPr>
          <w:b/>
        </w:rPr>
      </w:pPr>
      <w:r>
        <w:rPr>
          <w:b/>
        </w:rPr>
        <w:t>ENGENHARIA</w:t>
      </w:r>
      <w:r w:rsidRPr="00D27119">
        <w:rPr>
          <w:b/>
        </w:rPr>
        <w:t xml:space="preserve"> ELÉTRICA</w:t>
      </w:r>
      <w:r>
        <w:rPr>
          <w:b/>
        </w:rPr>
        <w:t xml:space="preserve"> – SISTEMAS ELETRÔNICOS</w:t>
      </w:r>
    </w:p>
    <w:p w:rsidR="004F00CB" w:rsidRPr="00D27119" w:rsidRDefault="004F00CB" w:rsidP="004F00CB">
      <w:pPr>
        <w:pStyle w:val="Corpodetexto"/>
        <w:jc w:val="center"/>
        <w:rPr>
          <w:b/>
        </w:rPr>
      </w:pPr>
      <w:r>
        <w:rPr>
          <w:b/>
        </w:rPr>
        <w:t>ENGENHARIA</w:t>
      </w:r>
      <w:r w:rsidRPr="00D27119">
        <w:rPr>
          <w:b/>
        </w:rPr>
        <w:t xml:space="preserve"> ELÉTRICA</w:t>
      </w:r>
      <w:r>
        <w:rPr>
          <w:b/>
        </w:rPr>
        <w:t xml:space="preserve"> – SISTEMAS DE POTÊNCIA</w:t>
      </w:r>
    </w:p>
    <w:p w:rsidR="004F00CB" w:rsidRPr="00D27119" w:rsidRDefault="004F00CB" w:rsidP="004F00CB">
      <w:pPr>
        <w:pStyle w:val="Corpodetexto"/>
        <w:jc w:val="center"/>
        <w:rPr>
          <w:b/>
        </w:rPr>
      </w:pPr>
      <w:r>
        <w:rPr>
          <w:b/>
        </w:rPr>
        <w:t>ENGENHARIA</w:t>
      </w:r>
      <w:r w:rsidRPr="00D27119">
        <w:rPr>
          <w:b/>
        </w:rPr>
        <w:t xml:space="preserve"> ELÉTRICA</w:t>
      </w:r>
      <w:r>
        <w:rPr>
          <w:b/>
        </w:rPr>
        <w:t xml:space="preserve"> - TELECOMUNICAÇÕES</w:t>
      </w:r>
    </w:p>
    <w:p w:rsidR="004F00CB" w:rsidRPr="00D27119" w:rsidRDefault="004F00CB" w:rsidP="004F00CB">
      <w:pPr>
        <w:pStyle w:val="Corpodetexto"/>
        <w:jc w:val="center"/>
        <w:rPr>
          <w:b/>
        </w:rPr>
      </w:pPr>
      <w:r>
        <w:rPr>
          <w:b/>
        </w:rPr>
        <w:t>ENGENHARIA</w:t>
      </w:r>
      <w:r w:rsidRPr="00D27119">
        <w:rPr>
          <w:b/>
        </w:rPr>
        <w:t xml:space="preserve"> ELÉTRICA</w:t>
      </w:r>
      <w:r>
        <w:rPr>
          <w:b/>
        </w:rPr>
        <w:t xml:space="preserve"> - ENERGIA</w:t>
      </w:r>
    </w:p>
    <w:p w:rsidR="00BC6A7A" w:rsidRPr="00D27119" w:rsidRDefault="00BC6A7A">
      <w:pPr>
        <w:pStyle w:val="Corpodetexto"/>
      </w:pPr>
    </w:p>
    <w:p w:rsidR="00E868E9" w:rsidRDefault="0097357B" w:rsidP="00210423">
      <w:pPr>
        <w:pStyle w:val="Corpodetexto"/>
        <w:rPr>
          <w:szCs w:val="24"/>
        </w:rPr>
      </w:pPr>
      <w:r>
        <w:t xml:space="preserve">No décimo </w:t>
      </w:r>
      <w:r w:rsidR="004B7F0B">
        <w:t>sexto</w:t>
      </w:r>
      <w:r>
        <w:t xml:space="preserve"> dia do mês de </w:t>
      </w:r>
      <w:r w:rsidR="00255972">
        <w:t>agosto</w:t>
      </w:r>
      <w:r>
        <w:t xml:space="preserve"> de 201</w:t>
      </w:r>
      <w:r w:rsidR="00255972">
        <w:t>3</w:t>
      </w:r>
      <w:r>
        <w:t xml:space="preserve"> </w:t>
      </w:r>
      <w:proofErr w:type="gramStart"/>
      <w:r w:rsidR="00255972">
        <w:t>às</w:t>
      </w:r>
      <w:proofErr w:type="gramEnd"/>
      <w:r w:rsidR="00255972">
        <w:t xml:space="preserve"> quatorze horas estiveram reunidos </w:t>
      </w:r>
      <w:r w:rsidR="00CE14E5">
        <w:t>n</w:t>
      </w:r>
      <w:r w:rsidR="00255972">
        <w:t>o Anfiteatro da Pós-Graduação em Engenharia Elétrica</w:t>
      </w:r>
      <w:r>
        <w:t>, no prédio do Programa de Pós-Graduação em Engenharia Elétrica, os membros do</w:t>
      </w:r>
      <w:r w:rsidR="004F00CB">
        <w:t>s</w:t>
      </w:r>
      <w:r>
        <w:t xml:space="preserve"> </w:t>
      </w:r>
      <w:r w:rsidR="00255972">
        <w:t>Colegiado</w:t>
      </w:r>
      <w:r w:rsidR="004F00CB">
        <w:t>s</w:t>
      </w:r>
      <w:r w:rsidR="00255972">
        <w:t xml:space="preserve"> do</w:t>
      </w:r>
      <w:r w:rsidR="004F00CB">
        <w:t>s</w:t>
      </w:r>
      <w:r w:rsidR="00255972">
        <w:t xml:space="preserve"> Curso</w:t>
      </w:r>
      <w:r w:rsidR="004F00CB">
        <w:t>s</w:t>
      </w:r>
      <w:r w:rsidR="00255972">
        <w:t xml:space="preserve"> de Engenharia Elétrica</w:t>
      </w:r>
      <w:r w:rsidR="004F00CB">
        <w:t>:</w:t>
      </w:r>
      <w:r w:rsidR="00255972">
        <w:t xml:space="preserve"> Robótica e Automação Industrial</w:t>
      </w:r>
      <w:r w:rsidR="00B972A1">
        <w:t>,</w:t>
      </w:r>
      <w:r w:rsidR="00255972">
        <w:t xml:space="preserve"> </w:t>
      </w:r>
      <w:r w:rsidR="004F00CB">
        <w:t xml:space="preserve">Sistemas Eletrônicos, Sistemas de Potência, Telecomunicações e Energia. A reunião teve </w:t>
      </w:r>
      <w:r w:rsidR="00255972">
        <w:t>a presença dos professores, representantes discentes e representantes técnico</w:t>
      </w:r>
      <w:r w:rsidR="004F00CB">
        <w:t>-</w:t>
      </w:r>
      <w:r w:rsidR="00255972">
        <w:t>administrativos conforme listagem em anexo.</w:t>
      </w:r>
      <w:r>
        <w:t xml:space="preserve"> Constatado o quórum legal</w:t>
      </w:r>
      <w:r w:rsidR="00255972">
        <w:t xml:space="preserve">, o Prof. Manuel </w:t>
      </w:r>
      <w:proofErr w:type="spellStart"/>
      <w:r w:rsidR="00255972">
        <w:t>Rendón</w:t>
      </w:r>
      <w:proofErr w:type="spellEnd"/>
      <w:r w:rsidR="00255972">
        <w:t xml:space="preserve"> começou com </w:t>
      </w:r>
      <w:r w:rsidR="00B972A1">
        <w:t>o primeiro item da</w:t>
      </w:r>
      <w:r w:rsidR="00255972">
        <w:t xml:space="preserve"> pauta, apresentar as disciplinas “ENE083 Fundamentos de Resistência dos Materiais” e “ENEXXX Representação Gráfica para Engenharia Elétrica” que vão fazer parte dos Currículos dos Cursos 69 e 70. O Professor </w:t>
      </w:r>
      <w:r w:rsidR="00EF7EC8">
        <w:t>indicou</w:t>
      </w:r>
      <w:r w:rsidR="00255972">
        <w:t xml:space="preserve"> a necessidade de substituir na grade dos cursos as disciplinas “</w:t>
      </w:r>
      <w:r w:rsidR="00EF7EC8">
        <w:t xml:space="preserve">MAC015 </w:t>
      </w:r>
      <w:r w:rsidR="00255972">
        <w:t>Resistência dos Materiais”</w:t>
      </w:r>
      <w:r w:rsidR="00E12B54">
        <w:t xml:space="preserve"> </w:t>
      </w:r>
      <w:r w:rsidR="00255972">
        <w:t>e “</w:t>
      </w:r>
      <w:r w:rsidR="00EF7EC8">
        <w:t xml:space="preserve">CCI041 </w:t>
      </w:r>
      <w:r w:rsidR="00255972">
        <w:t xml:space="preserve">Desenho </w:t>
      </w:r>
      <w:r w:rsidR="00EF7EC8">
        <w:t>Técnico Básico</w:t>
      </w:r>
      <w:r w:rsidR="00255972">
        <w:t>”</w:t>
      </w:r>
      <w:r w:rsidR="00B972A1">
        <w:t>.</w:t>
      </w:r>
      <w:r w:rsidR="00255972">
        <w:t xml:space="preserve"> </w:t>
      </w:r>
      <w:r w:rsidR="00210423">
        <w:t>O Professor</w:t>
      </w:r>
      <w:r w:rsidR="00B972A1">
        <w:t xml:space="preserve"> </w:t>
      </w:r>
      <w:r w:rsidR="00210423">
        <w:t xml:space="preserve">explicou que </w:t>
      </w:r>
      <w:r w:rsidR="00B972A1">
        <w:t>a</w:t>
      </w:r>
      <w:r w:rsidR="00255972">
        <w:t>pesar dos múltiplos esforços dos cinco Coordenadores de curso</w:t>
      </w:r>
      <w:r w:rsidR="00B972A1">
        <w:t>,</w:t>
      </w:r>
      <w:r w:rsidR="00255972">
        <w:t xml:space="preserve"> </w:t>
      </w:r>
      <w:r w:rsidR="00B972A1">
        <w:t>o</w:t>
      </w:r>
      <w:r w:rsidR="00E12B54">
        <w:t xml:space="preserve"> Departamento</w:t>
      </w:r>
      <w:r w:rsidR="00255972">
        <w:t xml:space="preserve"> de Mecânica Aplicada e </w:t>
      </w:r>
      <w:r w:rsidR="00B972A1">
        <w:t xml:space="preserve">Computacional e </w:t>
      </w:r>
      <w:r w:rsidR="00ED7810">
        <w:t xml:space="preserve">o Departamento de </w:t>
      </w:r>
      <w:r w:rsidR="00E12B54">
        <w:t>Construção</w:t>
      </w:r>
      <w:r w:rsidR="00ED7810">
        <w:t xml:space="preserve"> Civil </w:t>
      </w:r>
      <w:r w:rsidR="00EF7EC8">
        <w:t>responsáveis pelas</w:t>
      </w:r>
      <w:r w:rsidR="00210423">
        <w:t xml:space="preserve"> </w:t>
      </w:r>
      <w:r w:rsidR="00B972A1">
        <w:t xml:space="preserve">disciplinas </w:t>
      </w:r>
      <w:r w:rsidR="00210423">
        <w:t xml:space="preserve">citadas </w:t>
      </w:r>
      <w:r w:rsidR="00ED7810">
        <w:t>se posicionaram sem condições de atender a demanda</w:t>
      </w:r>
      <w:r w:rsidR="00301D9D" w:rsidRPr="00301D9D">
        <w:t xml:space="preserve">. </w:t>
      </w:r>
      <w:r w:rsidR="00E12B54">
        <w:t xml:space="preserve">O Professor Daniel </w:t>
      </w:r>
      <w:proofErr w:type="spellStart"/>
      <w:r w:rsidR="00E12B54">
        <w:t>Discini</w:t>
      </w:r>
      <w:proofErr w:type="spellEnd"/>
      <w:r w:rsidR="00E12B54">
        <w:t xml:space="preserve"> </w:t>
      </w:r>
      <w:r w:rsidR="00B972A1">
        <w:t>comentou</w:t>
      </w:r>
      <w:r w:rsidR="00E12B54">
        <w:t xml:space="preserve"> a proximidade da visita dos Professores avaliadores do MEC, e a necessidade de obter a aprovação definitiva no CONGRAD dos processos relacionados com os Projetos Pedagógicos dos Cursos 69 e 70, processos </w:t>
      </w:r>
      <w:r w:rsidR="00B972A1">
        <w:t xml:space="preserve">que </w:t>
      </w:r>
      <w:r w:rsidR="004F00CB">
        <w:t>se encontram</w:t>
      </w:r>
      <w:r w:rsidR="00B972A1">
        <w:t xml:space="preserve"> aprovados Ad Referendum</w:t>
      </w:r>
      <w:r w:rsidR="00E12B54">
        <w:t xml:space="preserve">. O Professor Flavio Gomes comentou que a disciplina com código “ENE083” já teria sido aprovada no CONGRAD, e que só precisaria ser aprovada </w:t>
      </w:r>
      <w:r w:rsidR="00B972A1">
        <w:t xml:space="preserve">no CONGRAD </w:t>
      </w:r>
      <w:r w:rsidR="00E12B54">
        <w:t>a nova disciplina “</w:t>
      </w:r>
      <w:r w:rsidR="00EF7EC8">
        <w:t xml:space="preserve">ENEXXX </w:t>
      </w:r>
      <w:r w:rsidR="00E12B54">
        <w:t>Representação Gráfica para Engenharia Elétrica”</w:t>
      </w:r>
      <w:r w:rsidR="00B972A1">
        <w:t>, que tinha sido aprovada previamente em Reunião do Departamento de Energia</w:t>
      </w:r>
      <w:r w:rsidR="00E12B54">
        <w:t xml:space="preserve">. </w:t>
      </w:r>
      <w:r w:rsidR="00B972A1">
        <w:t>O primeiro item da pauta foi colocado em votação, sendo</w:t>
      </w:r>
      <w:r w:rsidR="00E12B54">
        <w:t xml:space="preserve"> </w:t>
      </w:r>
      <w:r w:rsidR="00B972A1">
        <w:t>aprovado</w:t>
      </w:r>
      <w:r w:rsidR="00E12B54">
        <w:t xml:space="preserve"> por unanimidade. </w:t>
      </w:r>
      <w:r w:rsidR="004C072A" w:rsidRPr="00301D9D">
        <w:t xml:space="preserve">As demais alterações nas grades e disciplinas dos cursos 69 e 70, que já foram aprovadas pelos respectivos </w:t>
      </w:r>
      <w:proofErr w:type="spellStart"/>
      <w:r w:rsidR="004C072A" w:rsidRPr="00301D9D">
        <w:t>NDE</w:t>
      </w:r>
      <w:r w:rsidR="004C072A">
        <w:t>’</w:t>
      </w:r>
      <w:r w:rsidR="004C072A" w:rsidRPr="00301D9D">
        <w:t>s</w:t>
      </w:r>
      <w:proofErr w:type="spellEnd"/>
      <w:r w:rsidR="004C072A" w:rsidRPr="00301D9D">
        <w:t xml:space="preserve">, também foram apresentadas e aprovadas. </w:t>
      </w:r>
      <w:r w:rsidR="00E12B54">
        <w:t xml:space="preserve">Continuando com o seguinte item da pauta </w:t>
      </w:r>
      <w:r w:rsidR="00EF7EC8">
        <w:t xml:space="preserve">o Prof. Manuel </w:t>
      </w:r>
      <w:proofErr w:type="spellStart"/>
      <w:r w:rsidR="00EF7EC8">
        <w:t>Rendón</w:t>
      </w:r>
      <w:proofErr w:type="spellEnd"/>
      <w:r w:rsidR="00EF7EC8">
        <w:t xml:space="preserve"> informou ao Colegiado </w:t>
      </w:r>
      <w:r w:rsidR="00255972">
        <w:t xml:space="preserve">a solicitação dos Professores Augusto </w:t>
      </w:r>
      <w:r w:rsidR="00EF7EC8">
        <w:t>Sa</w:t>
      </w:r>
      <w:r w:rsidR="00255972">
        <w:t>ntiago Cerqueira e Francisco José Gomes de serem desligados do NDE da Robótica</w:t>
      </w:r>
      <w:r w:rsidR="00E12B54">
        <w:t xml:space="preserve">. O Professor Francisco Gomes </w:t>
      </w:r>
      <w:r w:rsidR="00736D4A" w:rsidRPr="00736D4A">
        <w:t>justificou seu pedido afirmando ter visão pedagógica diferenciada em relação à adotada no PPC</w:t>
      </w:r>
      <w:r w:rsidR="00E12B54">
        <w:t xml:space="preserve">. </w:t>
      </w:r>
      <w:r w:rsidR="00736D4A">
        <w:t>Também</w:t>
      </w:r>
      <w:r w:rsidR="00736D4A" w:rsidRPr="00736D4A">
        <w:t xml:space="preserve"> colocou sua preocupação com o andamento da reforma necessária nas instalações do Laboratório de Controle de Processos Industriais, que poderá não estar operante quando da avaliação do curso, apesar dos esforços desenvolvidos por ele, juntamente com o Professor Manuel </w:t>
      </w:r>
      <w:proofErr w:type="spellStart"/>
      <w:r w:rsidR="00736D4A" w:rsidRPr="00736D4A">
        <w:t>Rend</w:t>
      </w:r>
      <w:r w:rsidR="00100D8F">
        <w:t>ó</w:t>
      </w:r>
      <w:r w:rsidR="00736D4A" w:rsidRPr="00736D4A">
        <w:t>n</w:t>
      </w:r>
      <w:proofErr w:type="spellEnd"/>
      <w:r w:rsidR="00736D4A" w:rsidRPr="00736D4A">
        <w:t xml:space="preserve">. </w:t>
      </w:r>
      <w:r w:rsidR="00EF7EC8">
        <w:t>Atendendo a petição</w:t>
      </w:r>
      <w:r w:rsidR="00210423">
        <w:t xml:space="preserve"> do Professor Augusto Cerqueira, quem não pode estar presente no Colegiado, o</w:t>
      </w:r>
      <w:r w:rsidR="00E12B54">
        <w:t xml:space="preserve"> Professor Manuel </w:t>
      </w:r>
      <w:proofErr w:type="spellStart"/>
      <w:r w:rsidR="00E12B54">
        <w:t>Rendón</w:t>
      </w:r>
      <w:proofErr w:type="spellEnd"/>
      <w:r w:rsidR="00E12B54">
        <w:t xml:space="preserve"> relatou os motivos </w:t>
      </w:r>
      <w:r w:rsidR="00210423">
        <w:t>que o teriam levado a tomar essa decisão</w:t>
      </w:r>
      <w:r w:rsidR="00EF7EC8">
        <w:t xml:space="preserve">. O Professor Manuel </w:t>
      </w:r>
      <w:proofErr w:type="spellStart"/>
      <w:r w:rsidR="00EF7EC8">
        <w:t>Rendón</w:t>
      </w:r>
      <w:proofErr w:type="spellEnd"/>
      <w:r w:rsidR="00EF7EC8">
        <w:t xml:space="preserve"> </w:t>
      </w:r>
      <w:r w:rsidR="00210423">
        <w:t>aproveitou para agradecer</w:t>
      </w:r>
      <w:r w:rsidR="00B972A1">
        <w:t xml:space="preserve"> a grande contribuição de </w:t>
      </w:r>
      <w:r w:rsidR="00EF7EC8">
        <w:t>ambos os</w:t>
      </w:r>
      <w:r w:rsidR="00B972A1">
        <w:t xml:space="preserve"> </w:t>
      </w:r>
      <w:r w:rsidR="00EF7EC8">
        <w:t>Professores n</w:t>
      </w:r>
      <w:r w:rsidR="00B972A1">
        <w:t>o NDE</w:t>
      </w:r>
      <w:r w:rsidR="00E12B54">
        <w:t xml:space="preserve">. A seguir </w:t>
      </w:r>
      <w:r w:rsidR="00006C90">
        <w:t xml:space="preserve">foi colocado em votação do </w:t>
      </w:r>
      <w:proofErr w:type="gramStart"/>
      <w:r w:rsidR="00006C90">
        <w:t>Colegiado</w:t>
      </w:r>
      <w:r w:rsidR="00100D8F">
        <w:t xml:space="preserve"> dois</w:t>
      </w:r>
      <w:proofErr w:type="gramEnd"/>
      <w:r w:rsidR="00100D8F">
        <w:t xml:space="preserve"> itens</w:t>
      </w:r>
      <w:r w:rsidR="00006C90">
        <w:t>: A inclusão na pauta da Resolução 02 de 2013 do Colegiado de Engenharia Elétrica – Robótica e Automação Industrial</w:t>
      </w:r>
      <w:r w:rsidR="00AF6A5E">
        <w:t>,</w:t>
      </w:r>
      <w:bookmarkStart w:id="0" w:name="_GoBack"/>
      <w:bookmarkEnd w:id="0"/>
      <w:r w:rsidR="00006C90">
        <w:t xml:space="preserve"> que normatiza a escolha dos dois novos membros do Núcleo Docente Estruturante, e a inclusão na pauta da indicação dos membros da Comissão Eleitoral. A inclusão dos dois itens na pauta foi aprovada por </w:t>
      </w:r>
      <w:r w:rsidR="00006C90">
        <w:lastRenderedPageBreak/>
        <w:t>unanimidade. Continuando com o seguinte item da pau</w:t>
      </w:r>
      <w:r w:rsidR="00100D8F">
        <w:t>t</w:t>
      </w:r>
      <w:r w:rsidR="00006C90">
        <w:t>a f</w:t>
      </w:r>
      <w:r w:rsidR="00E12B54">
        <w:t xml:space="preserve">oi </w:t>
      </w:r>
      <w:r w:rsidR="00532586">
        <w:t>lida, artig</w:t>
      </w:r>
      <w:r w:rsidR="00B972A1">
        <w:t xml:space="preserve">o </w:t>
      </w:r>
      <w:r w:rsidR="00100D8F">
        <w:t>por</w:t>
      </w:r>
      <w:r w:rsidR="00B972A1">
        <w:t xml:space="preserve"> artigo</w:t>
      </w:r>
      <w:r w:rsidR="00532586">
        <w:t>,</w:t>
      </w:r>
      <w:r w:rsidR="00B972A1">
        <w:t xml:space="preserve"> a minuta da</w:t>
      </w:r>
      <w:r w:rsidR="00E12B54">
        <w:t xml:space="preserve"> Resolução</w:t>
      </w:r>
      <w:r w:rsidR="00006C90">
        <w:t xml:space="preserve"> 02</w:t>
      </w:r>
      <w:r w:rsidR="00E12B54">
        <w:t>.</w:t>
      </w:r>
      <w:r w:rsidR="00532586">
        <w:t xml:space="preserve"> Após a leitura, a palavra foi aberta para manifestação dos presentes. Logo em seguida, a proposta final da resolução foi colocada em votação, tendo sido</w:t>
      </w:r>
      <w:r w:rsidR="00722F80">
        <w:t xml:space="preserve"> </w:t>
      </w:r>
      <w:r w:rsidR="00532586">
        <w:t xml:space="preserve">aprovada </w:t>
      </w:r>
      <w:r w:rsidR="00E12B54">
        <w:t xml:space="preserve">por unanimidade. </w:t>
      </w:r>
      <w:r w:rsidR="00CE14E5">
        <w:t xml:space="preserve">A Resolução aprovada integra </w:t>
      </w:r>
      <w:proofErr w:type="gramStart"/>
      <w:r w:rsidR="008A1AAC">
        <w:t>a presente</w:t>
      </w:r>
      <w:proofErr w:type="gramEnd"/>
      <w:r w:rsidR="00F960F6">
        <w:t xml:space="preserve"> ata como anexo. </w:t>
      </w:r>
      <w:r w:rsidR="00E12B54">
        <w:t>O Pr</w:t>
      </w:r>
      <w:r w:rsidR="00210423">
        <w:t xml:space="preserve">ofessor Manuel </w:t>
      </w:r>
      <w:proofErr w:type="spellStart"/>
      <w:r w:rsidR="00210423">
        <w:t>Rendón</w:t>
      </w:r>
      <w:proofErr w:type="spellEnd"/>
      <w:r w:rsidR="00210423">
        <w:t xml:space="preserve"> convidou </w:t>
      </w:r>
      <w:r w:rsidR="00E12B54">
        <w:t xml:space="preserve">os presentes a </w:t>
      </w:r>
      <w:r w:rsidR="00210423">
        <w:t>formar parte</w:t>
      </w:r>
      <w:r w:rsidR="00E12B54">
        <w:t xml:space="preserve"> da Comissão </w:t>
      </w:r>
      <w:r w:rsidR="00210423">
        <w:t xml:space="preserve">Eleitoral definida no Artigo </w:t>
      </w:r>
      <w:proofErr w:type="gramStart"/>
      <w:r w:rsidR="00210423">
        <w:t>6</w:t>
      </w:r>
      <w:proofErr w:type="gramEnd"/>
      <w:r w:rsidR="00210423">
        <w:t xml:space="preserve"> da Resolução</w:t>
      </w:r>
      <w:r w:rsidR="00AF6A5E">
        <w:t xml:space="preserve"> 02</w:t>
      </w:r>
      <w:r w:rsidR="00210423">
        <w:t xml:space="preserve">. Os membros da Comissão indicados pelo Colegiado foram o Professor Paulo Villela, o Técnico Wellington Teixeira Ferreira e a representante discente Bárbara Medeiros. </w:t>
      </w:r>
      <w:r>
        <w:t>Nada mais havendo a tratar, a reunião foi encerrada e lavrada a correspondente ata que é assinada pelos membros presentes.</w:t>
      </w:r>
    </w:p>
    <w:sectPr w:rsidR="00E868E9" w:rsidSect="00A01144">
      <w:pgSz w:w="11907" w:h="16840" w:code="9"/>
      <w:pgMar w:top="1418" w:right="1134" w:bottom="1134" w:left="1701" w:header="720" w:footer="720" w:gutter="0"/>
      <w:lnNumType w:countBy="1" w:restart="continuou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docVars>
    <w:docVar w:name="ACTIVE" w:val="ATA6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B3A18"/>
    <w:rsid w:val="00006C90"/>
    <w:rsid w:val="00027619"/>
    <w:rsid w:val="00062983"/>
    <w:rsid w:val="000B40A9"/>
    <w:rsid w:val="000C491D"/>
    <w:rsid w:val="000D2916"/>
    <w:rsid w:val="000E7307"/>
    <w:rsid w:val="000F6368"/>
    <w:rsid w:val="00100D8F"/>
    <w:rsid w:val="00131377"/>
    <w:rsid w:val="001329CF"/>
    <w:rsid w:val="00186DF2"/>
    <w:rsid w:val="00190026"/>
    <w:rsid w:val="00191C2E"/>
    <w:rsid w:val="001935F9"/>
    <w:rsid w:val="001B7976"/>
    <w:rsid w:val="001C233A"/>
    <w:rsid w:val="001F26BC"/>
    <w:rsid w:val="00210423"/>
    <w:rsid w:val="00237556"/>
    <w:rsid w:val="00242585"/>
    <w:rsid w:val="00255972"/>
    <w:rsid w:val="0027488A"/>
    <w:rsid w:val="002824F2"/>
    <w:rsid w:val="002B2C2A"/>
    <w:rsid w:val="002C0739"/>
    <w:rsid w:val="00301D9D"/>
    <w:rsid w:val="00303E68"/>
    <w:rsid w:val="00304F50"/>
    <w:rsid w:val="003054BA"/>
    <w:rsid w:val="0032756C"/>
    <w:rsid w:val="00352EA4"/>
    <w:rsid w:val="00376621"/>
    <w:rsid w:val="003922E5"/>
    <w:rsid w:val="00414A9E"/>
    <w:rsid w:val="0045643D"/>
    <w:rsid w:val="00495622"/>
    <w:rsid w:val="004A5596"/>
    <w:rsid w:val="004B11DD"/>
    <w:rsid w:val="004B7F0B"/>
    <w:rsid w:val="004C072A"/>
    <w:rsid w:val="004F00CB"/>
    <w:rsid w:val="004F11B7"/>
    <w:rsid w:val="004F3015"/>
    <w:rsid w:val="0051007A"/>
    <w:rsid w:val="005156CA"/>
    <w:rsid w:val="00521CC4"/>
    <w:rsid w:val="00532586"/>
    <w:rsid w:val="005435BF"/>
    <w:rsid w:val="00563624"/>
    <w:rsid w:val="005A5BF2"/>
    <w:rsid w:val="005D4BC2"/>
    <w:rsid w:val="005E1A1C"/>
    <w:rsid w:val="005E1C95"/>
    <w:rsid w:val="006133BD"/>
    <w:rsid w:val="006345C2"/>
    <w:rsid w:val="006A40CF"/>
    <w:rsid w:val="006F5E51"/>
    <w:rsid w:val="00722F80"/>
    <w:rsid w:val="00736D4A"/>
    <w:rsid w:val="00801CF4"/>
    <w:rsid w:val="00807026"/>
    <w:rsid w:val="00864075"/>
    <w:rsid w:val="0087162E"/>
    <w:rsid w:val="008A1AAC"/>
    <w:rsid w:val="008B3A18"/>
    <w:rsid w:val="008D415B"/>
    <w:rsid w:val="009540FB"/>
    <w:rsid w:val="0096173B"/>
    <w:rsid w:val="0097357B"/>
    <w:rsid w:val="009D0E92"/>
    <w:rsid w:val="00A01144"/>
    <w:rsid w:val="00A407F6"/>
    <w:rsid w:val="00A53E70"/>
    <w:rsid w:val="00AF6A5E"/>
    <w:rsid w:val="00B06048"/>
    <w:rsid w:val="00B27413"/>
    <w:rsid w:val="00B362A0"/>
    <w:rsid w:val="00B443AB"/>
    <w:rsid w:val="00B64307"/>
    <w:rsid w:val="00B90112"/>
    <w:rsid w:val="00B972A1"/>
    <w:rsid w:val="00BC6A7A"/>
    <w:rsid w:val="00BD4562"/>
    <w:rsid w:val="00BF3880"/>
    <w:rsid w:val="00C36DC2"/>
    <w:rsid w:val="00C55887"/>
    <w:rsid w:val="00CE14E5"/>
    <w:rsid w:val="00D1400C"/>
    <w:rsid w:val="00D27119"/>
    <w:rsid w:val="00D63C85"/>
    <w:rsid w:val="00DE46DF"/>
    <w:rsid w:val="00DF33FA"/>
    <w:rsid w:val="00E12B23"/>
    <w:rsid w:val="00E12B54"/>
    <w:rsid w:val="00E16BBE"/>
    <w:rsid w:val="00E70703"/>
    <w:rsid w:val="00E868E9"/>
    <w:rsid w:val="00ED7810"/>
    <w:rsid w:val="00EE316F"/>
    <w:rsid w:val="00EF7EC8"/>
    <w:rsid w:val="00F107A3"/>
    <w:rsid w:val="00F808F6"/>
    <w:rsid w:val="00F960F6"/>
    <w:rsid w:val="00F96734"/>
    <w:rsid w:val="00FC55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CF4"/>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801CF4"/>
    <w:pPr>
      <w:jc w:val="both"/>
    </w:pPr>
    <w:rPr>
      <w:sz w:val="24"/>
    </w:rPr>
  </w:style>
  <w:style w:type="character" w:styleId="Nmerodelinha">
    <w:name w:val="line number"/>
    <w:basedOn w:val="Fontepargpadro"/>
    <w:rsid w:val="00801CF4"/>
  </w:style>
  <w:style w:type="paragraph" w:styleId="Textodebalo">
    <w:name w:val="Balloon Text"/>
    <w:basedOn w:val="Normal"/>
    <w:link w:val="TextodebaloChar"/>
    <w:rsid w:val="005D4BC2"/>
    <w:rPr>
      <w:rFonts w:ascii="Tahoma" w:hAnsi="Tahoma" w:cs="Tahoma"/>
      <w:sz w:val="16"/>
      <w:szCs w:val="16"/>
    </w:rPr>
  </w:style>
  <w:style w:type="character" w:customStyle="1" w:styleId="TextodebaloChar">
    <w:name w:val="Texto de balão Char"/>
    <w:basedOn w:val="Fontepargpadro"/>
    <w:link w:val="Textodebalo"/>
    <w:rsid w:val="005D4BC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2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677</Words>
  <Characters>3661</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Ata de reunião do Departamento de Energia Elétrica realizada no dia 15/10/99, às 9:00 horas, na sala de reunião dos professores da Engenharia Elétrica da Faculdade de Engenharia</vt:lpstr>
      <vt:lpstr>Ata de reunião do Departamento de Energia Elétrica realizada no dia 15/10/99, às 9:00 horas, na sala de reunião dos professores da Engenharia Elétrica da Faculdade de Engenharia</vt:lpstr>
    </vt:vector>
  </TitlesOfParts>
  <Company>UFJF</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reunião do Departamento de Energia Elétrica realizada no dia 15/10/99, às 9:00 horas, na sala de reunião dos professores da Engenharia Elétrica da Faculdade de Engenharia</dc:title>
  <dc:creator>helioa</dc:creator>
  <cp:lastModifiedBy>Manuel</cp:lastModifiedBy>
  <cp:revision>17</cp:revision>
  <cp:lastPrinted>2009-09-15T17:56:00Z</cp:lastPrinted>
  <dcterms:created xsi:type="dcterms:W3CDTF">2013-08-16T23:31:00Z</dcterms:created>
  <dcterms:modified xsi:type="dcterms:W3CDTF">2013-08-27T11:56:00Z</dcterms:modified>
</cp:coreProperties>
</file>