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15" w:rsidRPr="00D27119" w:rsidRDefault="001935F9" w:rsidP="004F3015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>
            <wp:extent cx="767080" cy="746760"/>
            <wp:effectExtent l="19050" t="0" r="0" b="0"/>
            <wp:docPr id="1" name="Imagem 1" descr="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UNIVERSIDADE FEDERAL DE JUIZ DE FORA</w:t>
      </w:r>
    </w:p>
    <w:p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FACULDADE DE ENGENHARIA</w:t>
      </w:r>
    </w:p>
    <w:p w:rsidR="004F3015" w:rsidRDefault="00521CC4" w:rsidP="004F3015">
      <w:pPr>
        <w:pStyle w:val="Corpodetexto"/>
        <w:jc w:val="center"/>
        <w:rPr>
          <w:b/>
        </w:rPr>
      </w:pPr>
      <w:r>
        <w:rPr>
          <w:b/>
        </w:rPr>
        <w:t>CURSO</w:t>
      </w:r>
      <w:r w:rsidR="004F3015" w:rsidRPr="00D27119">
        <w:rPr>
          <w:b/>
        </w:rPr>
        <w:t xml:space="preserve"> DE ENERGIA ELÉTRICA</w:t>
      </w:r>
    </w:p>
    <w:p w:rsidR="0045643D" w:rsidRPr="00D27119" w:rsidRDefault="0045643D" w:rsidP="004F3015">
      <w:pPr>
        <w:pStyle w:val="Corpodetexto"/>
        <w:jc w:val="center"/>
        <w:rPr>
          <w:b/>
        </w:rPr>
      </w:pPr>
      <w:r>
        <w:rPr>
          <w:b/>
        </w:rPr>
        <w:t>HABILITAÇÃO EM ROBÓTICA E AUTOMAÇÃO</w:t>
      </w:r>
      <w:r w:rsidR="006319E4">
        <w:rPr>
          <w:b/>
        </w:rPr>
        <w:t xml:space="preserve"> INDUSTRIAL</w:t>
      </w:r>
    </w:p>
    <w:p w:rsidR="00BC6A7A" w:rsidRPr="00D27119" w:rsidRDefault="00BC6A7A">
      <w:pPr>
        <w:pStyle w:val="Corpodetexto"/>
      </w:pPr>
    </w:p>
    <w:p w:rsidR="00D27852" w:rsidRDefault="000E7307" w:rsidP="00396D41">
      <w:pPr>
        <w:pStyle w:val="Corpodetexto"/>
        <w:rPr>
          <w:szCs w:val="24"/>
        </w:rPr>
        <w:sectPr w:rsidR="00D27852" w:rsidSect="00A01144">
          <w:pgSz w:w="11907" w:h="16840" w:code="9"/>
          <w:pgMar w:top="1418" w:right="1134" w:bottom="1134" w:left="1701" w:header="720" w:footer="720" w:gutter="0"/>
          <w:lnNumType w:countBy="1" w:restart="continuous"/>
          <w:cols w:space="720"/>
        </w:sectPr>
      </w:pPr>
      <w:r w:rsidRPr="00D27119">
        <w:rPr>
          <w:szCs w:val="24"/>
        </w:rPr>
        <w:t xml:space="preserve">No </w:t>
      </w:r>
      <w:r w:rsidR="00CC245C">
        <w:rPr>
          <w:szCs w:val="24"/>
        </w:rPr>
        <w:t>décimo primeiro</w:t>
      </w:r>
      <w:r w:rsidR="003F0433">
        <w:rPr>
          <w:szCs w:val="24"/>
        </w:rPr>
        <w:t xml:space="preserve"> </w:t>
      </w:r>
      <w:r w:rsidRPr="00D27119">
        <w:rPr>
          <w:szCs w:val="24"/>
        </w:rPr>
        <w:t xml:space="preserve">dia do mês de </w:t>
      </w:r>
      <w:r w:rsidR="003F0433">
        <w:rPr>
          <w:szCs w:val="24"/>
        </w:rPr>
        <w:t>setembro</w:t>
      </w:r>
      <w:r w:rsidR="00B65593">
        <w:rPr>
          <w:szCs w:val="24"/>
        </w:rPr>
        <w:t xml:space="preserve"> </w:t>
      </w:r>
      <w:r w:rsidRPr="00D27119">
        <w:rPr>
          <w:szCs w:val="24"/>
        </w:rPr>
        <w:t xml:space="preserve">de dois mil e </w:t>
      </w:r>
      <w:r w:rsidR="00B65593">
        <w:rPr>
          <w:szCs w:val="24"/>
        </w:rPr>
        <w:t>dezessete</w:t>
      </w:r>
      <w:r w:rsidRPr="00D27119">
        <w:rPr>
          <w:szCs w:val="24"/>
        </w:rPr>
        <w:t xml:space="preserve">, </w:t>
      </w:r>
      <w:r w:rsidR="0027488A" w:rsidRPr="00D27119">
        <w:rPr>
          <w:szCs w:val="24"/>
        </w:rPr>
        <w:t>às</w:t>
      </w:r>
      <w:r w:rsidRPr="00D27119">
        <w:rPr>
          <w:szCs w:val="24"/>
        </w:rPr>
        <w:t xml:space="preserve"> </w:t>
      </w:r>
      <w:r w:rsidR="002A3913">
        <w:rPr>
          <w:szCs w:val="24"/>
        </w:rPr>
        <w:t>nove</w:t>
      </w:r>
      <w:r w:rsidR="009A12D5">
        <w:rPr>
          <w:szCs w:val="24"/>
        </w:rPr>
        <w:t xml:space="preserve"> horas</w:t>
      </w:r>
      <w:r w:rsidR="00CC0F63">
        <w:rPr>
          <w:szCs w:val="24"/>
        </w:rPr>
        <w:t xml:space="preserve"> da manhã</w:t>
      </w:r>
      <w:r w:rsidR="000D2916">
        <w:rPr>
          <w:szCs w:val="24"/>
        </w:rPr>
        <w:t>, estiveram</w:t>
      </w:r>
      <w:r w:rsidRPr="00D27119">
        <w:rPr>
          <w:szCs w:val="24"/>
        </w:rPr>
        <w:t xml:space="preserve"> reunido</w:t>
      </w:r>
      <w:r w:rsidR="000D2916">
        <w:rPr>
          <w:szCs w:val="24"/>
        </w:rPr>
        <w:t>s</w:t>
      </w:r>
      <w:r w:rsidR="003F0433">
        <w:rPr>
          <w:szCs w:val="24"/>
        </w:rPr>
        <w:t xml:space="preserve"> na Secretaria da Engenharia Elétrica</w:t>
      </w:r>
      <w:r w:rsidR="003568D2">
        <w:rPr>
          <w:szCs w:val="24"/>
        </w:rPr>
        <w:t>,</w:t>
      </w:r>
      <w:r w:rsidR="003B1AA5">
        <w:rPr>
          <w:szCs w:val="24"/>
        </w:rPr>
        <w:t xml:space="preserve"> </w:t>
      </w:r>
      <w:r w:rsidRPr="00D27119">
        <w:rPr>
          <w:szCs w:val="24"/>
        </w:rPr>
        <w:t>Faculdade de Engenharia da Universidade Federal de Juiz de Fora, o</w:t>
      </w:r>
      <w:r w:rsidR="000D2916">
        <w:rPr>
          <w:szCs w:val="24"/>
        </w:rPr>
        <w:t>s membros do</w:t>
      </w:r>
      <w:r w:rsidRPr="00D27119">
        <w:rPr>
          <w:szCs w:val="24"/>
        </w:rPr>
        <w:t xml:space="preserve"> </w:t>
      </w:r>
      <w:r w:rsidR="006F5E51">
        <w:rPr>
          <w:szCs w:val="24"/>
        </w:rPr>
        <w:t>NDE</w:t>
      </w:r>
      <w:r w:rsidR="00FF0A83">
        <w:rPr>
          <w:szCs w:val="24"/>
        </w:rPr>
        <w:t xml:space="preserve"> de Engenharia</w:t>
      </w:r>
      <w:r w:rsidRPr="00D27119">
        <w:rPr>
          <w:szCs w:val="24"/>
        </w:rPr>
        <w:t xml:space="preserve"> Elétrica </w:t>
      </w:r>
      <w:r w:rsidR="00C36DC2">
        <w:rPr>
          <w:szCs w:val="24"/>
        </w:rPr>
        <w:t>– Robót</w:t>
      </w:r>
      <w:r w:rsidR="006F5E51">
        <w:rPr>
          <w:szCs w:val="24"/>
        </w:rPr>
        <w:t xml:space="preserve">ica e Automação Industrial, </w:t>
      </w:r>
      <w:r w:rsidR="005763B8" w:rsidRPr="005763B8">
        <w:rPr>
          <w:szCs w:val="24"/>
        </w:rPr>
        <w:t>André Luís Marques Marcato</w:t>
      </w:r>
      <w:r w:rsidR="005763B8">
        <w:rPr>
          <w:szCs w:val="24"/>
        </w:rPr>
        <w:t xml:space="preserve">, </w:t>
      </w:r>
      <w:r w:rsidR="00CC0F63">
        <w:rPr>
          <w:szCs w:val="24"/>
        </w:rPr>
        <w:t>Leonardo de Mello Honório, Leonardo Rocha Olivi</w:t>
      </w:r>
      <w:r w:rsidR="004B5D35">
        <w:rPr>
          <w:szCs w:val="24"/>
        </w:rPr>
        <w:t xml:space="preserve">, </w:t>
      </w:r>
      <w:r w:rsidR="00CC0F63" w:rsidRPr="00D27119">
        <w:rPr>
          <w:szCs w:val="24"/>
        </w:rPr>
        <w:t>Ma</w:t>
      </w:r>
      <w:r w:rsidR="00CC0F63">
        <w:rPr>
          <w:szCs w:val="24"/>
        </w:rPr>
        <w:t>n</w:t>
      </w:r>
      <w:r w:rsidR="00CC0F63" w:rsidRPr="00D27119">
        <w:rPr>
          <w:szCs w:val="24"/>
        </w:rPr>
        <w:t>uel Arturo R</w:t>
      </w:r>
      <w:r w:rsidR="00CC0F63">
        <w:rPr>
          <w:szCs w:val="24"/>
        </w:rPr>
        <w:t>e</w:t>
      </w:r>
      <w:r w:rsidR="00CC0F63" w:rsidRPr="00D27119">
        <w:rPr>
          <w:szCs w:val="24"/>
        </w:rPr>
        <w:t>nd</w:t>
      </w:r>
      <w:r w:rsidR="00CC0F63">
        <w:rPr>
          <w:szCs w:val="24"/>
        </w:rPr>
        <w:t>ón Maldonado</w:t>
      </w:r>
      <w:r w:rsidR="004B5D35">
        <w:rPr>
          <w:szCs w:val="24"/>
        </w:rPr>
        <w:t xml:space="preserve"> e </w:t>
      </w:r>
      <w:r w:rsidR="004B5D35" w:rsidRPr="004B5D35">
        <w:rPr>
          <w:szCs w:val="24"/>
        </w:rPr>
        <w:t>Ricardo Mota Henriques</w:t>
      </w:r>
      <w:r w:rsidR="00CC0F63">
        <w:rPr>
          <w:szCs w:val="24"/>
        </w:rPr>
        <w:t>,</w:t>
      </w:r>
      <w:r w:rsidR="00CC0F63" w:rsidRPr="00D27119">
        <w:rPr>
          <w:szCs w:val="24"/>
        </w:rPr>
        <w:t xml:space="preserve"> </w:t>
      </w:r>
      <w:r w:rsidRPr="00D27119">
        <w:rPr>
          <w:szCs w:val="24"/>
        </w:rPr>
        <w:t xml:space="preserve">com a presença dos </w:t>
      </w:r>
      <w:r w:rsidR="004D7367">
        <w:rPr>
          <w:szCs w:val="24"/>
        </w:rPr>
        <w:t>seguintes</w:t>
      </w:r>
      <w:r w:rsidR="003F0433">
        <w:rPr>
          <w:szCs w:val="24"/>
        </w:rPr>
        <w:t xml:space="preserve"> Professores</w:t>
      </w:r>
      <w:r w:rsidRPr="00D27119">
        <w:rPr>
          <w:szCs w:val="24"/>
        </w:rPr>
        <w:t xml:space="preserve">: </w:t>
      </w:r>
      <w:r w:rsidR="002A3913" w:rsidRPr="002A3913">
        <w:rPr>
          <w:color w:val="000000" w:themeColor="text1"/>
          <w:szCs w:val="24"/>
        </w:rPr>
        <w:t>Ana Sophia Cavalcanti Alves Vilas Boas</w:t>
      </w:r>
      <w:r w:rsidR="002A3913">
        <w:rPr>
          <w:color w:val="000000" w:themeColor="text1"/>
          <w:szCs w:val="24"/>
        </w:rPr>
        <w:t xml:space="preserve">, </w:t>
      </w:r>
      <w:r w:rsidR="003F0433">
        <w:rPr>
          <w:color w:val="000000" w:themeColor="text1"/>
          <w:szCs w:val="24"/>
        </w:rPr>
        <w:t xml:space="preserve">André Augusto Ferreira, </w:t>
      </w:r>
      <w:r w:rsidR="00B65593">
        <w:rPr>
          <w:color w:val="000000" w:themeColor="text1"/>
          <w:szCs w:val="24"/>
        </w:rPr>
        <w:t xml:space="preserve">Daniel Almeida Fernandes, </w:t>
      </w:r>
      <w:r w:rsidR="00C73F97">
        <w:rPr>
          <w:color w:val="000000" w:themeColor="text1"/>
          <w:szCs w:val="24"/>
        </w:rPr>
        <w:t xml:space="preserve">Exuperry </w:t>
      </w:r>
      <w:r w:rsidR="005F351B">
        <w:rPr>
          <w:color w:val="000000" w:themeColor="text1"/>
          <w:szCs w:val="24"/>
        </w:rPr>
        <w:t>Barros Costa</w:t>
      </w:r>
      <w:r w:rsidR="00C73F97">
        <w:rPr>
          <w:color w:val="000000" w:themeColor="text1"/>
          <w:szCs w:val="24"/>
        </w:rPr>
        <w:t>,</w:t>
      </w:r>
      <w:r w:rsidR="002A3913">
        <w:rPr>
          <w:color w:val="000000" w:themeColor="text1"/>
          <w:szCs w:val="24"/>
        </w:rPr>
        <w:t xml:space="preserve"> Guilherme Márcio Soares e</w:t>
      </w:r>
      <w:r w:rsidR="00DF7AE9">
        <w:rPr>
          <w:color w:val="000000" w:themeColor="text1"/>
          <w:szCs w:val="24"/>
        </w:rPr>
        <w:t xml:space="preserve"> </w:t>
      </w:r>
      <w:r w:rsidR="00AD2C18">
        <w:rPr>
          <w:color w:val="000000" w:themeColor="text1"/>
          <w:szCs w:val="24"/>
        </w:rPr>
        <w:t>Pedro Machado</w:t>
      </w:r>
      <w:r w:rsidR="00685D0A">
        <w:rPr>
          <w:color w:val="000000" w:themeColor="text1"/>
          <w:szCs w:val="24"/>
        </w:rPr>
        <w:t xml:space="preserve"> de Almeida</w:t>
      </w:r>
      <w:r w:rsidR="00B63223" w:rsidRPr="00466DBC">
        <w:rPr>
          <w:color w:val="000000" w:themeColor="text1"/>
          <w:szCs w:val="24"/>
        </w:rPr>
        <w:t>.</w:t>
      </w:r>
      <w:r w:rsidR="00B63223">
        <w:rPr>
          <w:color w:val="000000" w:themeColor="text1"/>
          <w:szCs w:val="24"/>
        </w:rPr>
        <w:t xml:space="preserve"> </w:t>
      </w:r>
      <w:r w:rsidR="00FF0A83">
        <w:rPr>
          <w:szCs w:val="24"/>
        </w:rPr>
        <w:t>Constatado o quó</w:t>
      </w:r>
      <w:r w:rsidRPr="00D27119">
        <w:rPr>
          <w:szCs w:val="24"/>
        </w:rPr>
        <w:t xml:space="preserve">rum </w:t>
      </w:r>
      <w:r w:rsidR="004F3015" w:rsidRPr="00D27119">
        <w:t xml:space="preserve">legal, o </w:t>
      </w:r>
      <w:r w:rsidR="00931F55">
        <w:t>P</w:t>
      </w:r>
      <w:r w:rsidR="004F3015" w:rsidRPr="00D27119">
        <w:t xml:space="preserve">rofessor </w:t>
      </w:r>
      <w:r w:rsidR="00C73F97">
        <w:rPr>
          <w:szCs w:val="24"/>
        </w:rPr>
        <w:t>Olivi</w:t>
      </w:r>
      <w:r w:rsidR="00B15BFB">
        <w:rPr>
          <w:szCs w:val="24"/>
        </w:rPr>
        <w:t xml:space="preserve"> </w:t>
      </w:r>
      <w:r w:rsidR="00DF7AE9">
        <w:rPr>
          <w:szCs w:val="24"/>
        </w:rPr>
        <w:t xml:space="preserve">iniciou a </w:t>
      </w:r>
      <w:r w:rsidR="00736B01">
        <w:rPr>
          <w:szCs w:val="24"/>
        </w:rPr>
        <w:t>reunião</w:t>
      </w:r>
      <w:r w:rsidR="003F0433">
        <w:rPr>
          <w:szCs w:val="24"/>
        </w:rPr>
        <w:t xml:space="preserve"> com pauta única, a respeito das </w:t>
      </w:r>
      <w:r w:rsidR="00CC245C">
        <w:rPr>
          <w:szCs w:val="24"/>
        </w:rPr>
        <w:t xml:space="preserve">atualizações de ementas e criação de disciplinas para o curso. A primeira ementa a ser discutida foi a atualização da disciplina ROBÓTICA MÓVEL (ENE122). Após a exposição, os conselheiros consideraram que a disciplina não se descaracteriza e sim fica modernizada, e decidiram por aprovação unânime. A segunda discussão foi acerca da ementa de MANIPULADORES ROBÓTICOS (ENE124). A exposição justificou a modernização para atender as necessidades mercadológicas da indústria, e os conselheiros aprovaram a nova ementa de maneira unânime. A terceira disciplina foi o LABORATÓRIO DE ROBÓTICA (ENE120). A mudança de conteúdo na ementa fica justificada no acompanhamento da sua contrapartida teórica, a disciplina ENE122, bem como sua nova designação, </w:t>
      </w:r>
      <w:r w:rsidR="00CC245C">
        <w:rPr>
          <w:szCs w:val="24"/>
        </w:rPr>
        <w:t xml:space="preserve">LABORATÓRIO DE ROBÓTICA </w:t>
      </w:r>
      <w:r w:rsidR="00CC245C" w:rsidRPr="00CC245C">
        <w:rPr>
          <w:szCs w:val="24"/>
          <w:u w:val="single"/>
        </w:rPr>
        <w:t>MÓVEL</w:t>
      </w:r>
      <w:r w:rsidR="00CC245C">
        <w:rPr>
          <w:szCs w:val="24"/>
        </w:rPr>
        <w:t xml:space="preserve"> </w:t>
      </w:r>
      <w:r w:rsidR="00CC245C">
        <w:rPr>
          <w:szCs w:val="24"/>
        </w:rPr>
        <w:t>(ENE120)</w:t>
      </w:r>
      <w:r w:rsidR="00CC245C">
        <w:rPr>
          <w:szCs w:val="24"/>
        </w:rPr>
        <w:t>. Os conselheiros ponderaram as justificativas e as aprovaram unanimemente.</w:t>
      </w:r>
      <w:r w:rsidR="000C65BA">
        <w:rPr>
          <w:szCs w:val="24"/>
        </w:rPr>
        <w:t xml:space="preserve"> A quarta discussão foi acerca da retirada da disciplina obrigatória PROJETO INTEGRADOR EM ENERGIA (ENE126) e sua consequente substituição por outra disciplina a ser criada, o LABORATÓRIO DE MANIPULADORES ROBÓTICOS. A justificativa do Prof. Olivi consistiu em discussões prévias em reuniões do NDE, em que a disciplina ENE126 ficou caracterizada como sendo a contrapartida prática da disciplina ENE124. No entanto, ENE126 é de ementa aberta o que poderia configurar um problema caso um professor que não fosse do curso de Robótica e Automação fosse designado como docente da disciplina, e este resolvesse não aplicar conceitos de manipuladores robóticos na mesma. Assim, a criação do laboratório de manipuladores robóticos fixa o conteúdo, determinando a contrapartida prática para a disciplina teoria ENE124. Após a exposição, os conselheiros decidiram pela aprovação unânime da criação da nova disciplina e consequente substituição no currículo do curso.</w:t>
      </w:r>
      <w:r w:rsidR="00C87D02">
        <w:rPr>
          <w:szCs w:val="24"/>
        </w:rPr>
        <w:t xml:space="preserve"> As duas próximas disciplinas discutidas formam um conjunto de alternativas equivalentes às disciplinas Teoria de Controle I e II (CEL038 e CEL039, respectivamente), pertencentes ao departamento de circuitos elétricos. Com os nomes provisórios de </w:t>
      </w:r>
      <w:r w:rsidR="00C87D02" w:rsidRPr="00C87D02">
        <w:rPr>
          <w:szCs w:val="24"/>
        </w:rPr>
        <w:t>ANÁLISE E PROJETO DE CONTROLE DE SISTEMAS DINÂMICOS</w:t>
      </w:r>
      <w:r w:rsidR="00C87D02">
        <w:rPr>
          <w:szCs w:val="24"/>
        </w:rPr>
        <w:t xml:space="preserve"> e </w:t>
      </w:r>
      <w:r w:rsidR="00C87D02" w:rsidRPr="00C87D02">
        <w:rPr>
          <w:szCs w:val="24"/>
        </w:rPr>
        <w:t>CONTROLE AVANÇADO DE SISTEMAS DINÂMICOS</w:t>
      </w:r>
      <w:r w:rsidR="00C87D02">
        <w:rPr>
          <w:szCs w:val="24"/>
        </w:rPr>
        <w:t xml:space="preserve">, ambas foram formuladas com ementas equivalentes às disciplinas CEL038 e CEL039, respectivamente. A proposta apresentada envolveu ter essas disciplinas disponíveis no Departamento de Energia como forma de garantir a oferta das mesmas, como em casos especiais que se fizessem presentes, facilitando a oferta das mesmas pelo chefe do departamento de energia. Após a exposição do Prof. Olivi, os conselheiros ponderaram à respeito do conteúdo das disciplinas. Os profs. </w:t>
      </w:r>
      <w:r w:rsidR="00396D41">
        <w:rPr>
          <w:szCs w:val="24"/>
        </w:rPr>
        <w:t xml:space="preserve">Daniel Almeida e André Ferreira fizeram propostas de melhorias no conteúdo da ementa, com a concordância dos demais professores. O prof. Manuel Rendón ponderou que uma análise minuciosa poderia ser feita na ementa para mais melhorias, e o Prof. Olivi ponderou que tal análise poderia ocorrer mesmo </w:t>
      </w:r>
      <w:r w:rsidR="00396D41">
        <w:rPr>
          <w:szCs w:val="24"/>
        </w:rPr>
        <w:lastRenderedPageBreak/>
        <w:t xml:space="preserve">depois de uma hipotética aprovação em reunião departamental. Com a anuência de todos à respeito das ponderações, os conselheiros concordaram em levar todas as propostas ao chefe de departamento para inclusão em pauta de reunião departamental e avaliação. O Prof. Olivi se responsabilizou em levar todas as propostas ao chefe do departamento de energia elétrica. </w:t>
      </w:r>
      <w:r w:rsidR="00396D41">
        <w:rPr>
          <w:szCs w:val="24"/>
        </w:rPr>
        <w:t xml:space="preserve">Sem outros assuntos a serem discutidos, a reunião foi encerrada, sendo lavrada a </w:t>
      </w:r>
      <w:r w:rsidR="00396D41">
        <w:rPr>
          <w:szCs w:val="24"/>
        </w:rPr>
        <w:t xml:space="preserve">presente </w:t>
      </w:r>
      <w:r w:rsidR="001E2BDC">
        <w:rPr>
          <w:szCs w:val="24"/>
        </w:rPr>
        <w:t>Ata.</w:t>
      </w:r>
    </w:p>
    <w:p w:rsidR="000F339F" w:rsidRPr="000F339F" w:rsidRDefault="000F339F" w:rsidP="0022404F">
      <w:pPr>
        <w:pStyle w:val="Corpodetexto"/>
      </w:pPr>
      <w:bookmarkStart w:id="0" w:name="_GoBack"/>
      <w:bookmarkEnd w:id="0"/>
    </w:p>
    <w:sectPr w:rsidR="000F339F" w:rsidRPr="000F339F" w:rsidSect="008C394E">
      <w:pgSz w:w="11907" w:h="16840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40" w:rsidRDefault="00124C40" w:rsidP="008C394E">
      <w:r>
        <w:separator/>
      </w:r>
    </w:p>
  </w:endnote>
  <w:endnote w:type="continuationSeparator" w:id="0">
    <w:p w:rsidR="00124C40" w:rsidRDefault="00124C40" w:rsidP="008C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40" w:rsidRDefault="00124C40" w:rsidP="008C394E">
      <w:r>
        <w:separator/>
      </w:r>
    </w:p>
  </w:footnote>
  <w:footnote w:type="continuationSeparator" w:id="0">
    <w:p w:rsidR="00124C40" w:rsidRDefault="00124C40" w:rsidP="008C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4A4"/>
    <w:multiLevelType w:val="hybridMultilevel"/>
    <w:tmpl w:val="FF6EC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ATA6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B3A18"/>
    <w:rsid w:val="00010E4D"/>
    <w:rsid w:val="00015EC0"/>
    <w:rsid w:val="00027619"/>
    <w:rsid w:val="000362F4"/>
    <w:rsid w:val="00042BF0"/>
    <w:rsid w:val="00062983"/>
    <w:rsid w:val="00064430"/>
    <w:rsid w:val="00073733"/>
    <w:rsid w:val="00092CA9"/>
    <w:rsid w:val="000A1044"/>
    <w:rsid w:val="000B40A9"/>
    <w:rsid w:val="000C00D1"/>
    <w:rsid w:val="000C2280"/>
    <w:rsid w:val="000C2C8D"/>
    <w:rsid w:val="000C40C0"/>
    <w:rsid w:val="000C491D"/>
    <w:rsid w:val="000C65BA"/>
    <w:rsid w:val="000D2916"/>
    <w:rsid w:val="000D7B98"/>
    <w:rsid w:val="000E7307"/>
    <w:rsid w:val="000F339F"/>
    <w:rsid w:val="000F6368"/>
    <w:rsid w:val="001164B2"/>
    <w:rsid w:val="0011651E"/>
    <w:rsid w:val="00124C40"/>
    <w:rsid w:val="00131377"/>
    <w:rsid w:val="001329CF"/>
    <w:rsid w:val="001426B0"/>
    <w:rsid w:val="00161AEC"/>
    <w:rsid w:val="00170098"/>
    <w:rsid w:val="001741E8"/>
    <w:rsid w:val="001867D7"/>
    <w:rsid w:val="00191C2E"/>
    <w:rsid w:val="001935F9"/>
    <w:rsid w:val="0019462F"/>
    <w:rsid w:val="001B350F"/>
    <w:rsid w:val="001B7976"/>
    <w:rsid w:val="001C0EE0"/>
    <w:rsid w:val="001C145C"/>
    <w:rsid w:val="001C233A"/>
    <w:rsid w:val="001D0709"/>
    <w:rsid w:val="001E2BDC"/>
    <w:rsid w:val="001F26BC"/>
    <w:rsid w:val="00211CF0"/>
    <w:rsid w:val="002125C7"/>
    <w:rsid w:val="0022404F"/>
    <w:rsid w:val="002336AA"/>
    <w:rsid w:val="00237556"/>
    <w:rsid w:val="00242585"/>
    <w:rsid w:val="002439D0"/>
    <w:rsid w:val="002568B3"/>
    <w:rsid w:val="00256E73"/>
    <w:rsid w:val="0027488A"/>
    <w:rsid w:val="00274AF9"/>
    <w:rsid w:val="00275A41"/>
    <w:rsid w:val="002824F2"/>
    <w:rsid w:val="002827B6"/>
    <w:rsid w:val="002978F0"/>
    <w:rsid w:val="002A012F"/>
    <w:rsid w:val="002A2A12"/>
    <w:rsid w:val="002A3913"/>
    <w:rsid w:val="002A5F11"/>
    <w:rsid w:val="002A75DF"/>
    <w:rsid w:val="002B2C2A"/>
    <w:rsid w:val="002C0739"/>
    <w:rsid w:val="002C458A"/>
    <w:rsid w:val="002E0A11"/>
    <w:rsid w:val="00300AF1"/>
    <w:rsid w:val="00303E68"/>
    <w:rsid w:val="00304F50"/>
    <w:rsid w:val="003054BA"/>
    <w:rsid w:val="00316E99"/>
    <w:rsid w:val="003179E2"/>
    <w:rsid w:val="0032756C"/>
    <w:rsid w:val="00341253"/>
    <w:rsid w:val="00352EA4"/>
    <w:rsid w:val="003568D2"/>
    <w:rsid w:val="00370930"/>
    <w:rsid w:val="003803FB"/>
    <w:rsid w:val="00382D5F"/>
    <w:rsid w:val="00383CE9"/>
    <w:rsid w:val="003922E5"/>
    <w:rsid w:val="00396D41"/>
    <w:rsid w:val="003A260D"/>
    <w:rsid w:val="003B1AA5"/>
    <w:rsid w:val="003B6C4B"/>
    <w:rsid w:val="003C78F1"/>
    <w:rsid w:val="003E649E"/>
    <w:rsid w:val="003F0433"/>
    <w:rsid w:val="003F07E0"/>
    <w:rsid w:val="003F6E4C"/>
    <w:rsid w:val="003F7DC4"/>
    <w:rsid w:val="00414A9E"/>
    <w:rsid w:val="00414CB0"/>
    <w:rsid w:val="00427EEA"/>
    <w:rsid w:val="0045643D"/>
    <w:rsid w:val="004604FE"/>
    <w:rsid w:val="00460C1B"/>
    <w:rsid w:val="00495622"/>
    <w:rsid w:val="004A1ABE"/>
    <w:rsid w:val="004A539F"/>
    <w:rsid w:val="004A5596"/>
    <w:rsid w:val="004A5E8C"/>
    <w:rsid w:val="004A6215"/>
    <w:rsid w:val="004A7F8B"/>
    <w:rsid w:val="004B11DD"/>
    <w:rsid w:val="004B3628"/>
    <w:rsid w:val="004B51D1"/>
    <w:rsid w:val="004B5D35"/>
    <w:rsid w:val="004C415A"/>
    <w:rsid w:val="004C5793"/>
    <w:rsid w:val="004C59A9"/>
    <w:rsid w:val="004D239E"/>
    <w:rsid w:val="004D6D37"/>
    <w:rsid w:val="004D6E07"/>
    <w:rsid w:val="004D7367"/>
    <w:rsid w:val="004F11B7"/>
    <w:rsid w:val="004F3015"/>
    <w:rsid w:val="0050025A"/>
    <w:rsid w:val="0050159B"/>
    <w:rsid w:val="0051007A"/>
    <w:rsid w:val="00512A87"/>
    <w:rsid w:val="005156CA"/>
    <w:rsid w:val="005163C0"/>
    <w:rsid w:val="00521CC4"/>
    <w:rsid w:val="00525EAF"/>
    <w:rsid w:val="0052721D"/>
    <w:rsid w:val="00527A5D"/>
    <w:rsid w:val="005348AA"/>
    <w:rsid w:val="005435BF"/>
    <w:rsid w:val="005500E8"/>
    <w:rsid w:val="00551AE9"/>
    <w:rsid w:val="00563624"/>
    <w:rsid w:val="005763B8"/>
    <w:rsid w:val="00577F5A"/>
    <w:rsid w:val="005840AA"/>
    <w:rsid w:val="00587844"/>
    <w:rsid w:val="005900B9"/>
    <w:rsid w:val="005916C0"/>
    <w:rsid w:val="005A5BF2"/>
    <w:rsid w:val="005B30D0"/>
    <w:rsid w:val="005B58FB"/>
    <w:rsid w:val="005B6FD7"/>
    <w:rsid w:val="005C4E70"/>
    <w:rsid w:val="005D4BC2"/>
    <w:rsid w:val="005E1A1C"/>
    <w:rsid w:val="005E1C95"/>
    <w:rsid w:val="005F1953"/>
    <w:rsid w:val="005F351B"/>
    <w:rsid w:val="005F3EC9"/>
    <w:rsid w:val="006133BD"/>
    <w:rsid w:val="00617133"/>
    <w:rsid w:val="006222BE"/>
    <w:rsid w:val="00624703"/>
    <w:rsid w:val="006319E4"/>
    <w:rsid w:val="00633592"/>
    <w:rsid w:val="006345C2"/>
    <w:rsid w:val="00637452"/>
    <w:rsid w:val="00641E07"/>
    <w:rsid w:val="00662799"/>
    <w:rsid w:val="00663716"/>
    <w:rsid w:val="00685D0A"/>
    <w:rsid w:val="006A40CF"/>
    <w:rsid w:val="006B084A"/>
    <w:rsid w:val="006C4571"/>
    <w:rsid w:val="006D118C"/>
    <w:rsid w:val="006E473E"/>
    <w:rsid w:val="006E666E"/>
    <w:rsid w:val="006F5E51"/>
    <w:rsid w:val="00702EFD"/>
    <w:rsid w:val="00713EC9"/>
    <w:rsid w:val="007308D4"/>
    <w:rsid w:val="007360F7"/>
    <w:rsid w:val="00736B01"/>
    <w:rsid w:val="007459ED"/>
    <w:rsid w:val="00753E26"/>
    <w:rsid w:val="00757B9B"/>
    <w:rsid w:val="007612A2"/>
    <w:rsid w:val="007618C3"/>
    <w:rsid w:val="00776855"/>
    <w:rsid w:val="007817B0"/>
    <w:rsid w:val="007A1B9B"/>
    <w:rsid w:val="007D665C"/>
    <w:rsid w:val="007E3EF5"/>
    <w:rsid w:val="007E46DA"/>
    <w:rsid w:val="007E50A3"/>
    <w:rsid w:val="007F5B1D"/>
    <w:rsid w:val="007F6161"/>
    <w:rsid w:val="00801CF4"/>
    <w:rsid w:val="00806BC9"/>
    <w:rsid w:val="00807026"/>
    <w:rsid w:val="00813DC2"/>
    <w:rsid w:val="00823A34"/>
    <w:rsid w:val="0082794B"/>
    <w:rsid w:val="0083138D"/>
    <w:rsid w:val="00851759"/>
    <w:rsid w:val="00853B51"/>
    <w:rsid w:val="0086359C"/>
    <w:rsid w:val="00864075"/>
    <w:rsid w:val="0087162E"/>
    <w:rsid w:val="00893865"/>
    <w:rsid w:val="008A20C1"/>
    <w:rsid w:val="008B17B9"/>
    <w:rsid w:val="008B3A18"/>
    <w:rsid w:val="008B701D"/>
    <w:rsid w:val="008C394E"/>
    <w:rsid w:val="008D415B"/>
    <w:rsid w:val="008D425A"/>
    <w:rsid w:val="008E06EF"/>
    <w:rsid w:val="008E1EE7"/>
    <w:rsid w:val="008F697A"/>
    <w:rsid w:val="00906DF3"/>
    <w:rsid w:val="00921AE9"/>
    <w:rsid w:val="00931F55"/>
    <w:rsid w:val="00934C3C"/>
    <w:rsid w:val="009540FB"/>
    <w:rsid w:val="009610EA"/>
    <w:rsid w:val="0096173B"/>
    <w:rsid w:val="00994500"/>
    <w:rsid w:val="009A12D5"/>
    <w:rsid w:val="009A6423"/>
    <w:rsid w:val="009B0172"/>
    <w:rsid w:val="009B0BCF"/>
    <w:rsid w:val="009B4A12"/>
    <w:rsid w:val="009C038D"/>
    <w:rsid w:val="009C2531"/>
    <w:rsid w:val="009D0E92"/>
    <w:rsid w:val="009D7414"/>
    <w:rsid w:val="009F03E7"/>
    <w:rsid w:val="00A01144"/>
    <w:rsid w:val="00A11EB2"/>
    <w:rsid w:val="00A208C8"/>
    <w:rsid w:val="00A255C5"/>
    <w:rsid w:val="00A26117"/>
    <w:rsid w:val="00A37E0B"/>
    <w:rsid w:val="00A407F6"/>
    <w:rsid w:val="00A43C97"/>
    <w:rsid w:val="00A44989"/>
    <w:rsid w:val="00A53E70"/>
    <w:rsid w:val="00A8494D"/>
    <w:rsid w:val="00AB1963"/>
    <w:rsid w:val="00AB2C59"/>
    <w:rsid w:val="00AB35B6"/>
    <w:rsid w:val="00AD2C18"/>
    <w:rsid w:val="00B01E33"/>
    <w:rsid w:val="00B05B0F"/>
    <w:rsid w:val="00B06048"/>
    <w:rsid w:val="00B15BFB"/>
    <w:rsid w:val="00B214D3"/>
    <w:rsid w:val="00B347FB"/>
    <w:rsid w:val="00B362A0"/>
    <w:rsid w:val="00B5246F"/>
    <w:rsid w:val="00B54B12"/>
    <w:rsid w:val="00B60ED9"/>
    <w:rsid w:val="00B63223"/>
    <w:rsid w:val="00B64307"/>
    <w:rsid w:val="00B65593"/>
    <w:rsid w:val="00B66E67"/>
    <w:rsid w:val="00B677B0"/>
    <w:rsid w:val="00B701F3"/>
    <w:rsid w:val="00B719DE"/>
    <w:rsid w:val="00B83BFA"/>
    <w:rsid w:val="00B90112"/>
    <w:rsid w:val="00BA1ACF"/>
    <w:rsid w:val="00BA6218"/>
    <w:rsid w:val="00BB2570"/>
    <w:rsid w:val="00BB25A8"/>
    <w:rsid w:val="00BC09C6"/>
    <w:rsid w:val="00BC53D7"/>
    <w:rsid w:val="00BC5B5B"/>
    <w:rsid w:val="00BC6A7A"/>
    <w:rsid w:val="00BD4562"/>
    <w:rsid w:val="00BE4D04"/>
    <w:rsid w:val="00BF170E"/>
    <w:rsid w:val="00BF3880"/>
    <w:rsid w:val="00C05710"/>
    <w:rsid w:val="00C077D5"/>
    <w:rsid w:val="00C15BB4"/>
    <w:rsid w:val="00C362E5"/>
    <w:rsid w:val="00C36DC2"/>
    <w:rsid w:val="00C42547"/>
    <w:rsid w:val="00C54025"/>
    <w:rsid w:val="00C55887"/>
    <w:rsid w:val="00C55E22"/>
    <w:rsid w:val="00C67743"/>
    <w:rsid w:val="00C73F97"/>
    <w:rsid w:val="00C87D02"/>
    <w:rsid w:val="00C971BF"/>
    <w:rsid w:val="00CA3564"/>
    <w:rsid w:val="00CC0F63"/>
    <w:rsid w:val="00CC245C"/>
    <w:rsid w:val="00CC4162"/>
    <w:rsid w:val="00CD05F7"/>
    <w:rsid w:val="00CD7AE2"/>
    <w:rsid w:val="00CE4BC8"/>
    <w:rsid w:val="00CE5BF1"/>
    <w:rsid w:val="00CF09C0"/>
    <w:rsid w:val="00D07EAE"/>
    <w:rsid w:val="00D1400C"/>
    <w:rsid w:val="00D1744C"/>
    <w:rsid w:val="00D27119"/>
    <w:rsid w:val="00D272C6"/>
    <w:rsid w:val="00D27852"/>
    <w:rsid w:val="00D3208B"/>
    <w:rsid w:val="00D3277F"/>
    <w:rsid w:val="00D417D9"/>
    <w:rsid w:val="00D5415A"/>
    <w:rsid w:val="00D5651D"/>
    <w:rsid w:val="00D63C85"/>
    <w:rsid w:val="00D710EB"/>
    <w:rsid w:val="00D76B92"/>
    <w:rsid w:val="00D816B4"/>
    <w:rsid w:val="00D84FE3"/>
    <w:rsid w:val="00D8663E"/>
    <w:rsid w:val="00D91100"/>
    <w:rsid w:val="00DC3E1F"/>
    <w:rsid w:val="00DC44BD"/>
    <w:rsid w:val="00DE075A"/>
    <w:rsid w:val="00DE2FB7"/>
    <w:rsid w:val="00DE46DF"/>
    <w:rsid w:val="00DF33FA"/>
    <w:rsid w:val="00DF3F80"/>
    <w:rsid w:val="00DF7AE9"/>
    <w:rsid w:val="00E12B23"/>
    <w:rsid w:val="00E1536A"/>
    <w:rsid w:val="00E156C3"/>
    <w:rsid w:val="00E1681C"/>
    <w:rsid w:val="00E16BBE"/>
    <w:rsid w:val="00E21C6F"/>
    <w:rsid w:val="00E32D3D"/>
    <w:rsid w:val="00E32F22"/>
    <w:rsid w:val="00E34C8E"/>
    <w:rsid w:val="00E467EE"/>
    <w:rsid w:val="00E70703"/>
    <w:rsid w:val="00E868E9"/>
    <w:rsid w:val="00E871B2"/>
    <w:rsid w:val="00E96622"/>
    <w:rsid w:val="00E97E01"/>
    <w:rsid w:val="00EB62ED"/>
    <w:rsid w:val="00EC0E4F"/>
    <w:rsid w:val="00EE1141"/>
    <w:rsid w:val="00EE1C0F"/>
    <w:rsid w:val="00EE316F"/>
    <w:rsid w:val="00EE5915"/>
    <w:rsid w:val="00EF491F"/>
    <w:rsid w:val="00F06E09"/>
    <w:rsid w:val="00F07FFC"/>
    <w:rsid w:val="00F107A3"/>
    <w:rsid w:val="00F119E8"/>
    <w:rsid w:val="00F237F2"/>
    <w:rsid w:val="00F44869"/>
    <w:rsid w:val="00F56D93"/>
    <w:rsid w:val="00F65DD4"/>
    <w:rsid w:val="00F76764"/>
    <w:rsid w:val="00F808F6"/>
    <w:rsid w:val="00F93812"/>
    <w:rsid w:val="00F939CE"/>
    <w:rsid w:val="00F96734"/>
    <w:rsid w:val="00FB788B"/>
    <w:rsid w:val="00FC5565"/>
    <w:rsid w:val="00FC75E0"/>
    <w:rsid w:val="00FD33D0"/>
    <w:rsid w:val="00FE494C"/>
    <w:rsid w:val="00FF0A83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46AA0E-76AB-45F8-9684-2BA44742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F4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01CF4"/>
    <w:pPr>
      <w:jc w:val="both"/>
    </w:pPr>
    <w:rPr>
      <w:sz w:val="24"/>
    </w:rPr>
  </w:style>
  <w:style w:type="character" w:styleId="Nmerodelinha">
    <w:name w:val="line number"/>
    <w:basedOn w:val="Fontepargpadro"/>
    <w:rsid w:val="00801CF4"/>
  </w:style>
  <w:style w:type="paragraph" w:styleId="Textodebalo">
    <w:name w:val="Balloon Text"/>
    <w:basedOn w:val="Normal"/>
    <w:link w:val="TextodebaloChar"/>
    <w:rsid w:val="005D4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4BC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rsid w:val="008C39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394E"/>
    <w:rPr>
      <w:lang w:eastAsia="en-US"/>
    </w:rPr>
  </w:style>
  <w:style w:type="paragraph" w:styleId="Rodap">
    <w:name w:val="footer"/>
    <w:basedOn w:val="Normal"/>
    <w:link w:val="RodapChar"/>
    <w:rsid w:val="008C39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394E"/>
    <w:rPr>
      <w:lang w:eastAsia="en-US"/>
    </w:rPr>
  </w:style>
  <w:style w:type="table" w:styleId="Tabelacomgrade">
    <w:name w:val="Table Grid"/>
    <w:basedOn w:val="Tabelanormal"/>
    <w:rsid w:val="0016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13F4-EF6F-418B-A939-64CD0FAE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662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 do Departamento de Energia Elétrica realizada no dia 15/10/99, às 9:00 horas, na sala de reunião dos professores da Engenharia Elétrica da Faculdade de Engenharia</vt:lpstr>
      <vt:lpstr>Ata de reunião do Departamento de Energia Elétrica realizada no dia 15/10/99, às 9:00 horas, na sala de reunião dos professores da Engenharia Elétrica da Faculdade de Engenharia</vt:lpstr>
    </vt:vector>
  </TitlesOfParts>
  <Company>UFJF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Departamento de Energia Elétrica realizada no dia 15/10/99, às 9:00 horas, na sala de reunião dos professores da Engenharia Elétrica da Faculdade de Engenharia</dc:title>
  <dc:creator>NDE Robotica</dc:creator>
  <cp:lastModifiedBy>DELL</cp:lastModifiedBy>
  <cp:revision>42</cp:revision>
  <cp:lastPrinted>2016-10-31T15:02:00Z</cp:lastPrinted>
  <dcterms:created xsi:type="dcterms:W3CDTF">2016-02-15T11:40:00Z</dcterms:created>
  <dcterms:modified xsi:type="dcterms:W3CDTF">2017-09-14T02:13:00Z</dcterms:modified>
</cp:coreProperties>
</file>