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FD" w:rsidRDefault="00F505FD" w:rsidP="00F50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PONTOS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</w:t>
      </w:r>
      <w:r w:rsidRPr="00443098">
        <w:rPr>
          <w:rFonts w:ascii="Times New Roman" w:hAnsi="Times New Roman" w:cs="Times New Roman"/>
          <w:sz w:val="28"/>
          <w:szCs w:val="28"/>
        </w:rPr>
        <w:t xml:space="preserve"> PROCESSO SELETIVO SIMPLIFICADO </w:t>
      </w:r>
      <w:r>
        <w:rPr>
          <w:rFonts w:ascii="Times New Roman" w:hAnsi="Times New Roman" w:cs="Times New Roman"/>
          <w:sz w:val="28"/>
          <w:szCs w:val="28"/>
        </w:rPr>
        <w:t xml:space="preserve">PARA CONTRATAÇÃO DE </w:t>
      </w:r>
      <w:proofErr w:type="gramStart"/>
      <w:r>
        <w:rPr>
          <w:rFonts w:ascii="Times New Roman" w:hAnsi="Times New Roman" w:cs="Times New Roman"/>
          <w:sz w:val="28"/>
          <w:szCs w:val="28"/>
        </w:rPr>
        <w:t>PROF.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SUBSTITUTO DE</w:t>
      </w:r>
      <w:r w:rsidRPr="0044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33" w:rsidRPr="00443098" w:rsidRDefault="004E083F" w:rsidP="00F50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MEDICINA LEGAL</w:t>
      </w:r>
      <w:r w:rsidR="00F505FD">
        <w:rPr>
          <w:rFonts w:ascii="Times New Roman" w:hAnsi="Times New Roman" w:cs="Times New Roman"/>
          <w:sz w:val="28"/>
          <w:szCs w:val="28"/>
        </w:rPr>
        <w:t xml:space="preserve"> 2015 - </w:t>
      </w:r>
      <w:r>
        <w:rPr>
          <w:rFonts w:ascii="Times New Roman" w:hAnsi="Times New Roman" w:cs="Times New Roman"/>
          <w:sz w:val="28"/>
          <w:szCs w:val="28"/>
        </w:rPr>
        <w:t>EDITAL Nº 18/2015</w:t>
      </w: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831912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PROVA ESCRITA:</w:t>
      </w:r>
    </w:p>
    <w:p w:rsidR="007048B7" w:rsidRPr="00443098" w:rsidRDefault="007048B7" w:rsidP="00413133">
      <w:pPr>
        <w:rPr>
          <w:rFonts w:ascii="Times New Roman" w:hAnsi="Times New Roman" w:cs="Times New Roman"/>
          <w:sz w:val="28"/>
          <w:szCs w:val="28"/>
        </w:rPr>
      </w:pP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Tanatologia f</w:t>
      </w:r>
      <w:r w:rsidRPr="004E083F">
        <w:rPr>
          <w:rFonts w:ascii="Times New Roman" w:hAnsi="Times New Roman" w:cs="Times New Roman"/>
          <w:sz w:val="28"/>
          <w:szCs w:val="28"/>
        </w:rPr>
        <w:t>orense;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Psiquiatria forense;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Identificação médico-legal;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Energia causadora de dano de lesão corporal: energia mecânica, energia física, energia química, energia físico-química, energia mista, energia bioquímica, energia biodinâmica.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Crimes contra a dignidade sexual;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Datiloscopia;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Perícia de lesão corporal;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Perícia de gravidez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83F">
        <w:rPr>
          <w:rFonts w:ascii="Times New Roman" w:hAnsi="Times New Roman" w:cs="Times New Roman"/>
          <w:sz w:val="28"/>
          <w:szCs w:val="28"/>
        </w:rPr>
        <w:t xml:space="preserve">perícia de parto de </w:t>
      </w:r>
      <w:proofErr w:type="spellStart"/>
      <w:r w:rsidRPr="004E083F">
        <w:rPr>
          <w:rFonts w:ascii="Times New Roman" w:hAnsi="Times New Roman" w:cs="Times New Roman"/>
          <w:sz w:val="28"/>
          <w:szCs w:val="28"/>
        </w:rPr>
        <w:t>puerterio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4E083F">
        <w:rPr>
          <w:rFonts w:ascii="Times New Roman" w:hAnsi="Times New Roman" w:cs="Times New Roman"/>
          <w:sz w:val="28"/>
          <w:szCs w:val="28"/>
        </w:rPr>
        <w:t xml:space="preserve"> perícia de aborto;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Infanticídio;</w:t>
      </w:r>
    </w:p>
    <w:p w:rsidR="004E083F" w:rsidRPr="004E083F" w:rsidRDefault="004E083F" w:rsidP="004E083F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Caus</w:t>
      </w:r>
      <w:r w:rsidR="00332F80">
        <w:rPr>
          <w:rFonts w:ascii="Times New Roman" w:hAnsi="Times New Roman" w:cs="Times New Roman"/>
          <w:sz w:val="28"/>
          <w:szCs w:val="28"/>
        </w:rPr>
        <w:t>a de anulabilidade de casamento.</w:t>
      </w: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PROVA DIDÁTICA:</w:t>
      </w: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Tanatologia f</w:t>
      </w:r>
      <w:r w:rsidRPr="004E083F">
        <w:rPr>
          <w:rFonts w:ascii="Times New Roman" w:hAnsi="Times New Roman" w:cs="Times New Roman"/>
          <w:sz w:val="28"/>
          <w:szCs w:val="28"/>
        </w:rPr>
        <w:t>orense;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Psiquiatria forense;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Identificação médico-legal;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Energia causadora de dano de lesão corporal: energia mecânica, energia física, energia química, energia físico-química, energia mista, energia bioquímica, energia biodinâmica.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Crimes contra a dignidade sexual;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Datiloscopia;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Perícia de lesão corporal;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Perícia de gravidez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83F">
        <w:rPr>
          <w:rFonts w:ascii="Times New Roman" w:hAnsi="Times New Roman" w:cs="Times New Roman"/>
          <w:sz w:val="28"/>
          <w:szCs w:val="28"/>
        </w:rPr>
        <w:t xml:space="preserve">perícia de parto de </w:t>
      </w:r>
      <w:proofErr w:type="spellStart"/>
      <w:r w:rsidRPr="004E083F">
        <w:rPr>
          <w:rFonts w:ascii="Times New Roman" w:hAnsi="Times New Roman" w:cs="Times New Roman"/>
          <w:sz w:val="28"/>
          <w:szCs w:val="28"/>
        </w:rPr>
        <w:t>puerterio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4E083F">
        <w:rPr>
          <w:rFonts w:ascii="Times New Roman" w:hAnsi="Times New Roman" w:cs="Times New Roman"/>
          <w:sz w:val="28"/>
          <w:szCs w:val="28"/>
        </w:rPr>
        <w:t xml:space="preserve"> perícia de aborto;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Infanticídio;</w:t>
      </w:r>
    </w:p>
    <w:p w:rsidR="004E083F" w:rsidRPr="004E083F" w:rsidRDefault="004E083F" w:rsidP="004E083F">
      <w:pPr>
        <w:pStyle w:val="PargrafodaLista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E083F">
        <w:rPr>
          <w:rFonts w:ascii="Times New Roman" w:hAnsi="Times New Roman" w:cs="Times New Roman"/>
          <w:sz w:val="28"/>
          <w:szCs w:val="28"/>
        </w:rPr>
        <w:t>Caus</w:t>
      </w:r>
      <w:r w:rsidR="00332F80">
        <w:rPr>
          <w:rFonts w:ascii="Times New Roman" w:hAnsi="Times New Roman" w:cs="Times New Roman"/>
          <w:sz w:val="28"/>
          <w:szCs w:val="28"/>
        </w:rPr>
        <w:t>a de anulabilidade de casamento.</w:t>
      </w:r>
    </w:p>
    <w:p w:rsidR="00F505FD" w:rsidRPr="00F505FD" w:rsidRDefault="00F505FD" w:rsidP="00413133">
      <w:pPr>
        <w:rPr>
          <w:rFonts w:ascii="Times New Roman" w:hAnsi="Times New Roman" w:cs="Times New Roman"/>
          <w:sz w:val="28"/>
          <w:szCs w:val="28"/>
        </w:rPr>
      </w:pPr>
    </w:p>
    <w:sectPr w:rsidR="00F505FD" w:rsidRPr="00F505FD" w:rsidSect="00443098">
      <w:pgSz w:w="11907" w:h="16840" w:code="9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56"/>
    <w:multiLevelType w:val="hybridMultilevel"/>
    <w:tmpl w:val="4184C502"/>
    <w:lvl w:ilvl="0" w:tplc="E5F4586A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AD7"/>
    <w:multiLevelType w:val="hybridMultilevel"/>
    <w:tmpl w:val="C846A14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140DAA"/>
    <w:multiLevelType w:val="hybridMultilevel"/>
    <w:tmpl w:val="C846A14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E90CAF"/>
    <w:multiLevelType w:val="hybridMultilevel"/>
    <w:tmpl w:val="BBF2BF5C"/>
    <w:lvl w:ilvl="0" w:tplc="2E5018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3133"/>
    <w:rsid w:val="00227F6C"/>
    <w:rsid w:val="002A1F36"/>
    <w:rsid w:val="002B56D2"/>
    <w:rsid w:val="00332F80"/>
    <w:rsid w:val="00413133"/>
    <w:rsid w:val="00443098"/>
    <w:rsid w:val="004E083F"/>
    <w:rsid w:val="007048B7"/>
    <w:rsid w:val="00831912"/>
    <w:rsid w:val="00A55F66"/>
    <w:rsid w:val="00EE4E3D"/>
    <w:rsid w:val="00F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12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6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2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0FCD-2B68-4846-95C4-5022D373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</cp:lastModifiedBy>
  <cp:revision>3</cp:revision>
  <dcterms:created xsi:type="dcterms:W3CDTF">2015-11-04T18:07:00Z</dcterms:created>
  <dcterms:modified xsi:type="dcterms:W3CDTF">2015-11-04T18:08:00Z</dcterms:modified>
</cp:coreProperties>
</file>